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9C6" w:rsidRDefault="002257F9" w:rsidP="004A3DFA">
      <w:pPr>
        <w:rPr>
          <w:b/>
          <w:sz w:val="28"/>
          <w:szCs w:val="28"/>
        </w:rPr>
      </w:pPr>
      <w:bookmarkStart w:id="0" w:name="_GoBack"/>
      <w:bookmarkEnd w:id="0"/>
      <w:r>
        <w:rPr>
          <w:b/>
          <w:sz w:val="28"/>
          <w:szCs w:val="28"/>
        </w:rPr>
        <w:t>Health Standards Collaborati</w:t>
      </w:r>
      <w:r w:rsidR="00BE66DF">
        <w:rPr>
          <w:b/>
          <w:sz w:val="28"/>
          <w:szCs w:val="28"/>
        </w:rPr>
        <w:t>ve</w:t>
      </w:r>
      <w:r>
        <w:rPr>
          <w:b/>
          <w:sz w:val="28"/>
          <w:szCs w:val="28"/>
        </w:rPr>
        <w:t xml:space="preserve"> (HSC)</w:t>
      </w:r>
      <w:r w:rsidR="00E008BE">
        <w:rPr>
          <w:b/>
          <w:sz w:val="28"/>
          <w:szCs w:val="28"/>
        </w:rPr>
        <w:t xml:space="preserve"> </w:t>
      </w:r>
      <w:r w:rsidR="00AB79C6" w:rsidRPr="00F0568F">
        <w:rPr>
          <w:b/>
          <w:sz w:val="28"/>
          <w:szCs w:val="28"/>
        </w:rPr>
        <w:t>Charter</w:t>
      </w:r>
      <w:r w:rsidR="00355355">
        <w:rPr>
          <w:b/>
          <w:sz w:val="28"/>
          <w:szCs w:val="28"/>
        </w:rPr>
        <w:t xml:space="preserve"> – Version </w:t>
      </w:r>
      <w:r w:rsidR="00A962D6">
        <w:rPr>
          <w:b/>
          <w:sz w:val="28"/>
          <w:szCs w:val="28"/>
        </w:rPr>
        <w:t>2.</w:t>
      </w:r>
      <w:r w:rsidR="00344AEF">
        <w:rPr>
          <w:b/>
          <w:sz w:val="28"/>
          <w:szCs w:val="28"/>
        </w:rPr>
        <w:t>1</w:t>
      </w:r>
      <w:r w:rsidR="00E008BE">
        <w:rPr>
          <w:b/>
          <w:sz w:val="28"/>
          <w:szCs w:val="28"/>
        </w:rPr>
        <w:t xml:space="preserve"> </w:t>
      </w:r>
    </w:p>
    <w:p w:rsidR="00AB79C6" w:rsidRPr="0017194F" w:rsidRDefault="00D21C86" w:rsidP="00EF30AD">
      <w:pPr>
        <w:pStyle w:val="Heading1"/>
        <w:rPr>
          <w:szCs w:val="28"/>
        </w:rPr>
      </w:pPr>
      <w:r w:rsidRPr="0017194F">
        <w:rPr>
          <w:szCs w:val="28"/>
        </w:rPr>
        <w:t>Mission</w:t>
      </w:r>
    </w:p>
    <w:p w:rsidR="000976DA" w:rsidRDefault="00D21C86" w:rsidP="00DD6420">
      <w:pPr>
        <w:ind w:left="720"/>
        <w:jc w:val="left"/>
        <w:rPr>
          <w:rFonts w:cs="Arial"/>
        </w:rPr>
      </w:pPr>
      <w:r>
        <w:rPr>
          <w:rFonts w:cs="Arial"/>
        </w:rPr>
        <w:t xml:space="preserve">The mission of </w:t>
      </w:r>
      <w:r w:rsidR="000976DA">
        <w:rPr>
          <w:rFonts w:cs="Arial"/>
        </w:rPr>
        <w:t>the Health Standards Collaborati</w:t>
      </w:r>
      <w:r w:rsidR="00983154">
        <w:rPr>
          <w:rFonts w:cs="Arial"/>
        </w:rPr>
        <w:t>ve</w:t>
      </w:r>
      <w:r w:rsidR="000976DA">
        <w:rPr>
          <w:rFonts w:cs="Arial"/>
        </w:rPr>
        <w:t xml:space="preserve"> </w:t>
      </w:r>
      <w:r>
        <w:rPr>
          <w:rFonts w:cs="Arial"/>
        </w:rPr>
        <w:t>(</w:t>
      </w:r>
      <w:r w:rsidR="002257F9">
        <w:rPr>
          <w:rFonts w:cs="Arial"/>
        </w:rPr>
        <w:t>H</w:t>
      </w:r>
      <w:r>
        <w:rPr>
          <w:rFonts w:cs="Arial"/>
        </w:rPr>
        <w:t xml:space="preserve">SC) is to provide an environment that </w:t>
      </w:r>
      <w:r w:rsidRPr="000C32A4">
        <w:rPr>
          <w:rFonts w:cs="Arial"/>
          <w:b/>
          <w:u w:val="single"/>
        </w:rPr>
        <w:t>facilitates effective collaboration</w:t>
      </w:r>
      <w:r>
        <w:rPr>
          <w:rFonts w:cs="Arial"/>
        </w:rPr>
        <w:t xml:space="preserve"> </w:t>
      </w:r>
      <w:r w:rsidR="000976DA">
        <w:rPr>
          <w:rFonts w:cs="Arial"/>
        </w:rPr>
        <w:t>among</w:t>
      </w:r>
      <w:r>
        <w:rPr>
          <w:rFonts w:cs="Arial"/>
        </w:rPr>
        <w:t xml:space="preserve"> health</w:t>
      </w:r>
      <w:r w:rsidR="000976DA">
        <w:rPr>
          <w:rFonts w:cs="Arial"/>
        </w:rPr>
        <w:t xml:space="preserve"> IT</w:t>
      </w:r>
      <w:r>
        <w:rPr>
          <w:rFonts w:cs="Arial"/>
        </w:rPr>
        <w:t xml:space="preserve"> standards</w:t>
      </w:r>
      <w:r w:rsidR="00B832E0">
        <w:rPr>
          <w:rFonts w:cs="Arial"/>
        </w:rPr>
        <w:t xml:space="preserve"> development</w:t>
      </w:r>
      <w:r w:rsidR="000976DA">
        <w:rPr>
          <w:rFonts w:cs="Arial"/>
        </w:rPr>
        <w:t xml:space="preserve"> organizations in the U.S.</w:t>
      </w:r>
      <w:r>
        <w:rPr>
          <w:rFonts w:cs="Arial"/>
        </w:rPr>
        <w:t xml:space="preserve"> </w:t>
      </w:r>
      <w:r w:rsidR="00A962D6">
        <w:rPr>
          <w:rFonts w:cs="Arial"/>
        </w:rPr>
        <w:t>Its objective:</w:t>
      </w:r>
    </w:p>
    <w:p w:rsidR="000976DA" w:rsidRDefault="000976DA" w:rsidP="000C32A4">
      <w:pPr>
        <w:ind w:left="720"/>
        <w:rPr>
          <w:rFonts w:cs="Arial"/>
        </w:rPr>
      </w:pPr>
    </w:p>
    <w:p w:rsidR="00AF729C" w:rsidRDefault="00AF729C" w:rsidP="00983154">
      <w:pPr>
        <w:pStyle w:val="Heading2"/>
        <w:numPr>
          <w:ilvl w:val="0"/>
          <w:numId w:val="0"/>
        </w:numPr>
        <w:ind w:left="720"/>
      </w:pPr>
      <w:r>
        <w:t xml:space="preserve">Provide an executive forum </w:t>
      </w:r>
      <w:r w:rsidRPr="00DA53C4">
        <w:t>and process for senior leadership of the U.S. healthcare standards development community to have strategic and tactical dialogue, planning and action</w:t>
      </w:r>
      <w:r>
        <w:t xml:space="preserve"> that: </w:t>
      </w:r>
    </w:p>
    <w:p w:rsidR="00AF729C" w:rsidRDefault="00AF729C" w:rsidP="00983154">
      <w:pPr>
        <w:pStyle w:val="Heading2"/>
        <w:numPr>
          <w:ilvl w:val="0"/>
          <w:numId w:val="48"/>
        </w:numPr>
      </w:pPr>
      <w:r>
        <w:t xml:space="preserve">Seeks to improve interoperability of health information </w:t>
      </w:r>
    </w:p>
    <w:p w:rsidR="00D21C86" w:rsidRDefault="00AF729C" w:rsidP="00983154">
      <w:pPr>
        <w:pStyle w:val="Heading2"/>
        <w:numPr>
          <w:ilvl w:val="0"/>
          <w:numId w:val="48"/>
        </w:numPr>
      </w:pPr>
      <w:r>
        <w:t>Recognizes</w:t>
      </w:r>
      <w:r w:rsidR="00DD6420">
        <w:t xml:space="preserve"> industry stakeholder implications and challenges</w:t>
      </w:r>
    </w:p>
    <w:p w:rsidR="00D21C86" w:rsidRDefault="00AF729C" w:rsidP="00983154">
      <w:pPr>
        <w:pStyle w:val="Heading2"/>
        <w:numPr>
          <w:ilvl w:val="0"/>
          <w:numId w:val="48"/>
        </w:numPr>
      </w:pPr>
      <w:r>
        <w:t>Recognizes</w:t>
      </w:r>
      <w:r w:rsidR="00DD6420">
        <w:t xml:space="preserve"> the international implications and challenges</w:t>
      </w:r>
    </w:p>
    <w:p w:rsidR="00DA53C4" w:rsidRPr="00DA53C4" w:rsidRDefault="00DA53C4" w:rsidP="00DA53C4">
      <w:pPr>
        <w:ind w:left="720"/>
      </w:pPr>
      <w:r w:rsidRPr="00DA53C4">
        <w:t xml:space="preserve"> </w:t>
      </w:r>
    </w:p>
    <w:p w:rsidR="0017194F" w:rsidRPr="00C80737" w:rsidRDefault="0017194F" w:rsidP="00C80737">
      <w:pPr>
        <w:pStyle w:val="Heading1"/>
      </w:pPr>
      <w:r w:rsidRPr="00C80737">
        <w:t>Guiding Principles</w:t>
      </w:r>
    </w:p>
    <w:p w:rsidR="0017194F" w:rsidRDefault="0017194F" w:rsidP="00355355">
      <w:pPr>
        <w:autoSpaceDE w:val="0"/>
        <w:autoSpaceDN w:val="0"/>
        <w:adjustRightInd w:val="0"/>
        <w:ind w:left="720"/>
        <w:rPr>
          <w:rFonts w:cs="Arial"/>
        </w:rPr>
      </w:pPr>
      <w:r>
        <w:rPr>
          <w:rFonts w:cs="Arial"/>
        </w:rPr>
        <w:t>I</w:t>
      </w:r>
      <w:r w:rsidRPr="00185D12">
        <w:rPr>
          <w:rFonts w:cs="Arial"/>
        </w:rPr>
        <w:t xml:space="preserve">n their work together, the participating </w:t>
      </w:r>
      <w:r w:rsidR="003304C1">
        <w:rPr>
          <w:rFonts w:cs="Arial"/>
        </w:rPr>
        <w:t xml:space="preserve">members of the </w:t>
      </w:r>
      <w:r w:rsidR="00DD6420">
        <w:rPr>
          <w:rFonts w:cs="Arial"/>
        </w:rPr>
        <w:t>H</w:t>
      </w:r>
      <w:r w:rsidRPr="00185D12">
        <w:rPr>
          <w:rFonts w:cs="Arial"/>
        </w:rPr>
        <w:t>S</w:t>
      </w:r>
      <w:r w:rsidR="00357E26">
        <w:rPr>
          <w:rFonts w:cs="Arial"/>
        </w:rPr>
        <w:t>C</w:t>
      </w:r>
      <w:r w:rsidRPr="00185D12">
        <w:rPr>
          <w:rFonts w:cs="Arial"/>
        </w:rPr>
        <w:t xml:space="preserve"> will:</w:t>
      </w:r>
    </w:p>
    <w:p w:rsidR="00575852" w:rsidRDefault="00575852" w:rsidP="00575852">
      <w:pPr>
        <w:autoSpaceDE w:val="0"/>
        <w:autoSpaceDN w:val="0"/>
        <w:adjustRightInd w:val="0"/>
        <w:rPr>
          <w:rFonts w:cs="Arial"/>
        </w:rPr>
      </w:pPr>
    </w:p>
    <w:p w:rsidR="00575852" w:rsidRDefault="00E2509D" w:rsidP="00F03F6B">
      <w:pPr>
        <w:pStyle w:val="Heading2"/>
      </w:pPr>
      <w:r>
        <w:t xml:space="preserve">Support </w:t>
      </w:r>
      <w:r w:rsidR="0017194F" w:rsidRPr="00185D12">
        <w:t>best practices for standards development</w:t>
      </w:r>
      <w:r w:rsidR="00067994">
        <w:t xml:space="preserve"> such as following the </w:t>
      </w:r>
      <w:r w:rsidR="002F6CA2">
        <w:t>National Technology Transfer and Advancement Act of 1995 (</w:t>
      </w:r>
      <w:r>
        <w:rPr>
          <w:i/>
        </w:rPr>
        <w:t>NTTAA</w:t>
      </w:r>
      <w:r w:rsidR="002F6CA2">
        <w:rPr>
          <w:i/>
        </w:rPr>
        <w:t>)</w:t>
      </w:r>
      <w:r>
        <w:rPr>
          <w:i/>
        </w:rPr>
        <w:t xml:space="preserve">, </w:t>
      </w:r>
      <w:r w:rsidR="002F6CA2">
        <w:rPr>
          <w:i/>
        </w:rPr>
        <w:t>Office of Budget and Management (</w:t>
      </w:r>
      <w:r>
        <w:rPr>
          <w:i/>
        </w:rPr>
        <w:t>OMB</w:t>
      </w:r>
      <w:r w:rsidR="002F6CA2">
        <w:rPr>
          <w:i/>
        </w:rPr>
        <w:t>) Circular A-</w:t>
      </w:r>
      <w:r>
        <w:rPr>
          <w:i/>
        </w:rPr>
        <w:t>119</w:t>
      </w:r>
      <w:r w:rsidR="0062274C">
        <w:rPr>
          <w:i/>
        </w:rPr>
        <w:t xml:space="preserve"> </w:t>
      </w:r>
      <w:r w:rsidR="00357E26">
        <w:t>document.</w:t>
      </w:r>
    </w:p>
    <w:p w:rsidR="00575852" w:rsidRDefault="00580AE8" w:rsidP="00F03F6B">
      <w:pPr>
        <w:pStyle w:val="Heading2"/>
      </w:pPr>
      <w:r>
        <w:t>S</w:t>
      </w:r>
      <w:r w:rsidR="0017194F">
        <w:t xml:space="preserve">eek to </w:t>
      </w:r>
      <w:r w:rsidR="00331FD4">
        <w:t>minimize</w:t>
      </w:r>
      <w:r w:rsidR="00331FD4" w:rsidRPr="00185D12">
        <w:t xml:space="preserve"> </w:t>
      </w:r>
      <w:r w:rsidR="00331FD4">
        <w:t xml:space="preserve">overlap </w:t>
      </w:r>
      <w:r w:rsidR="00FD182D">
        <w:t xml:space="preserve">or duplication </w:t>
      </w:r>
      <w:r w:rsidR="00331FD4">
        <w:t xml:space="preserve">of </w:t>
      </w:r>
      <w:r w:rsidR="0017194F" w:rsidRPr="00185D12">
        <w:t>standards</w:t>
      </w:r>
      <w:r w:rsidR="00614824">
        <w:t xml:space="preserve"> and work efforts</w:t>
      </w:r>
      <w:r w:rsidR="00357E26">
        <w:t>.</w:t>
      </w:r>
    </w:p>
    <w:p w:rsidR="00575852" w:rsidRDefault="001E5978" w:rsidP="00F03F6B">
      <w:pPr>
        <w:pStyle w:val="Heading2"/>
      </w:pPr>
      <w:r>
        <w:t>Facilitate o</w:t>
      </w:r>
      <w:r w:rsidR="00580AE8">
        <w:t xml:space="preserve">pen </w:t>
      </w:r>
      <w:r w:rsidR="0017194F" w:rsidRPr="00185D12">
        <w:t xml:space="preserve">communications </w:t>
      </w:r>
      <w:r w:rsidR="00580AE8">
        <w:t xml:space="preserve">among standards development organizations </w:t>
      </w:r>
    </w:p>
    <w:p w:rsidR="006B2FD7" w:rsidRDefault="006B2FD7" w:rsidP="00F03F6B">
      <w:pPr>
        <w:pStyle w:val="Heading2"/>
      </w:pPr>
      <w:r>
        <w:t xml:space="preserve">Share and disseminate information about </w:t>
      </w:r>
      <w:r w:rsidR="00DD6420">
        <w:t>H</w:t>
      </w:r>
      <w:r w:rsidR="00FE2B65">
        <w:t xml:space="preserve">SC </w:t>
      </w:r>
      <w:r>
        <w:t xml:space="preserve">activities </w:t>
      </w:r>
    </w:p>
    <w:p w:rsidR="0017194F" w:rsidRDefault="006B2FD7" w:rsidP="00F03F6B">
      <w:pPr>
        <w:pStyle w:val="Heading2"/>
      </w:pPr>
      <w:r>
        <w:t xml:space="preserve">Respect </w:t>
      </w:r>
      <w:r w:rsidR="00DD6420">
        <w:t>H</w:t>
      </w:r>
      <w:r>
        <w:t>SC members</w:t>
      </w:r>
      <w:r w:rsidR="00C33A3A">
        <w:t>’</w:t>
      </w:r>
      <w:r>
        <w:t xml:space="preserve"> policies</w:t>
      </w:r>
      <w:r w:rsidR="001E5978">
        <w:t xml:space="preserve">, </w:t>
      </w:r>
      <w:r>
        <w:t>procedures</w:t>
      </w:r>
      <w:r w:rsidR="001E5978">
        <w:t xml:space="preserve"> and MOUs</w:t>
      </w:r>
    </w:p>
    <w:p w:rsidR="00D21C86" w:rsidRPr="00D21C86" w:rsidRDefault="00111A8F" w:rsidP="00F03F6B">
      <w:pPr>
        <w:pStyle w:val="Heading1"/>
      </w:pPr>
      <w:r w:rsidRPr="00C80737">
        <w:rPr>
          <w:rStyle w:val="Heading1Char"/>
        </w:rPr>
        <w:t>M</w:t>
      </w:r>
      <w:r w:rsidR="00F03F6B">
        <w:rPr>
          <w:rStyle w:val="Heading1Char"/>
        </w:rPr>
        <w:t>embership</w:t>
      </w:r>
    </w:p>
    <w:p w:rsidR="00A01AC3" w:rsidRDefault="00A01AC3" w:rsidP="00F03F6B">
      <w:pPr>
        <w:pStyle w:val="Heading2"/>
      </w:pPr>
      <w:r>
        <w:t>Classes of Membership</w:t>
      </w:r>
    </w:p>
    <w:p w:rsidR="00357E26" w:rsidRPr="00CC44D2" w:rsidRDefault="00067994" w:rsidP="00A01AC3">
      <w:pPr>
        <w:pStyle w:val="Heading3"/>
      </w:pPr>
      <w:r w:rsidRPr="00CC44D2">
        <w:t>S</w:t>
      </w:r>
      <w:r w:rsidR="0062274C" w:rsidRPr="00CC44D2">
        <w:t xml:space="preserve">tandards Development </w:t>
      </w:r>
      <w:r w:rsidRPr="00CC44D2">
        <w:t>O</w:t>
      </w:r>
      <w:r w:rsidR="0062274C" w:rsidRPr="00CC44D2">
        <w:t>rganizations (SDOs)</w:t>
      </w:r>
    </w:p>
    <w:p w:rsidR="00B25449" w:rsidRDefault="00EA479F" w:rsidP="00A43574">
      <w:pPr>
        <w:ind w:left="720"/>
      </w:pPr>
      <w:r>
        <w:t>The membership shall consist of e</w:t>
      </w:r>
      <w:r w:rsidR="00B25449">
        <w:t>xecutive leader representative of standards development organ</w:t>
      </w:r>
      <w:r w:rsidR="00357E26">
        <w:t>ization</w:t>
      </w:r>
      <w:r w:rsidR="00A708C6">
        <w:t>s</w:t>
      </w:r>
      <w:r w:rsidR="00357E26">
        <w:t xml:space="preserve"> (primary and alternate</w:t>
      </w:r>
      <w:r w:rsidR="001F2710">
        <w:t>s</w:t>
      </w:r>
      <w:r w:rsidR="00357E26">
        <w:t>).</w:t>
      </w:r>
    </w:p>
    <w:p w:rsidR="00C94A42" w:rsidRDefault="00C94A42" w:rsidP="00A43574">
      <w:pPr>
        <w:ind w:left="720"/>
      </w:pPr>
    </w:p>
    <w:p w:rsidR="00357E26" w:rsidRDefault="00B25449" w:rsidP="00A01AC3">
      <w:pPr>
        <w:pStyle w:val="Heading3"/>
      </w:pPr>
      <w:r>
        <w:t>S</w:t>
      </w:r>
      <w:r w:rsidR="00357E26">
        <w:t xml:space="preserve">tandards </w:t>
      </w:r>
      <w:r>
        <w:t>D</w:t>
      </w:r>
      <w:r w:rsidR="00357E26">
        <w:t xml:space="preserve">evelopment </w:t>
      </w:r>
      <w:r>
        <w:t>O</w:t>
      </w:r>
      <w:r w:rsidR="00357E26">
        <w:t>rganizations</w:t>
      </w:r>
      <w:r>
        <w:t xml:space="preserve">-related </w:t>
      </w:r>
      <w:r w:rsidR="008C1FE5">
        <w:t>entities</w:t>
      </w:r>
    </w:p>
    <w:p w:rsidR="00067994" w:rsidRDefault="00EA479F" w:rsidP="00DD6420">
      <w:pPr>
        <w:ind w:left="720"/>
      </w:pPr>
      <w:r>
        <w:t>The membership shall consist of e</w:t>
      </w:r>
      <w:r w:rsidR="00B25449">
        <w:t>xecutive leader representative (primary and alternate</w:t>
      </w:r>
      <w:r w:rsidR="001F2710">
        <w:t>s</w:t>
      </w:r>
      <w:r w:rsidR="00B25449">
        <w:t>)</w:t>
      </w:r>
      <w:r w:rsidR="00770625">
        <w:t xml:space="preserve"> of </w:t>
      </w:r>
      <w:r w:rsidR="00067994">
        <w:t>other invited organization</w:t>
      </w:r>
      <w:r w:rsidR="00A708C6">
        <w:t>s</w:t>
      </w:r>
      <w:r w:rsidR="00067994">
        <w:t xml:space="preserve"> with direct or indirect involvement with SDOs (i.e., WEDI, etc</w:t>
      </w:r>
      <w:r w:rsidR="00DD6420">
        <w:t>.</w:t>
      </w:r>
      <w:r w:rsidR="00067994">
        <w:t>)</w:t>
      </w:r>
      <w:r w:rsidR="00770625">
        <w:t xml:space="preserve">. SDO-related entities include </w:t>
      </w:r>
      <w:r w:rsidR="008C1FE5" w:rsidRPr="00E362A9">
        <w:t>government, corporate, and other business entities active and/or interested in the field of health informatics, including health data acquisition, handling (including communications interchange), and processing.</w:t>
      </w:r>
    </w:p>
    <w:p w:rsidR="00721E94" w:rsidRDefault="00721E94" w:rsidP="00A43574">
      <w:pPr>
        <w:ind w:left="720"/>
      </w:pPr>
    </w:p>
    <w:p w:rsidR="00571E36" w:rsidRDefault="00EF2B18" w:rsidP="00A01AC3">
      <w:pPr>
        <w:pStyle w:val="Heading3"/>
      </w:pPr>
      <w:r>
        <w:t>Official</w:t>
      </w:r>
      <w:r w:rsidR="0066068C">
        <w:t xml:space="preserve"> Observer</w:t>
      </w:r>
    </w:p>
    <w:p w:rsidR="00EC1E92" w:rsidRDefault="00EC1E92" w:rsidP="00EC1E92">
      <w:pPr>
        <w:ind w:left="720"/>
      </w:pPr>
      <w:r>
        <w:t xml:space="preserve">The membership shall consist of executive leader representative (primary and alternates) of </w:t>
      </w:r>
      <w:r w:rsidR="00EF2B18">
        <w:t>standards development organization</w:t>
      </w:r>
      <w:r w:rsidR="00A708C6">
        <w:t>s</w:t>
      </w:r>
      <w:r w:rsidR="00EF2B18">
        <w:t xml:space="preserve"> or </w:t>
      </w:r>
      <w:r>
        <w:t>other invited organization</w:t>
      </w:r>
      <w:r w:rsidR="00A708C6">
        <w:t>s</w:t>
      </w:r>
      <w:r>
        <w:t xml:space="preserve"> with direct or indirect involvement with SDOs who wish to be members, without voting rights. </w:t>
      </w:r>
      <w:r w:rsidR="00EF2B18">
        <w:t xml:space="preserve">Official </w:t>
      </w:r>
      <w:r>
        <w:t xml:space="preserve">Observer entities include </w:t>
      </w:r>
      <w:r w:rsidRPr="00E362A9">
        <w:t>government, corporate, and other business entities active and/or interested in the field of health informatics, including health data acquisition, handling (including communications interchange), and processing.</w:t>
      </w:r>
    </w:p>
    <w:p w:rsidR="00EC1E92" w:rsidRDefault="00EC1E92" w:rsidP="00EC1E92">
      <w:pPr>
        <w:ind w:left="720"/>
      </w:pPr>
    </w:p>
    <w:p w:rsidR="00EC1E92" w:rsidRDefault="00EC1E92" w:rsidP="00EC1E92">
      <w:pPr>
        <w:ind w:left="720"/>
      </w:pPr>
      <w:r>
        <w:t>ANSI is a permanent member, with non-voting rights.</w:t>
      </w:r>
    </w:p>
    <w:p w:rsidR="00EC1E92" w:rsidRDefault="00EC1E92" w:rsidP="009644EF">
      <w:pPr>
        <w:ind w:left="720"/>
      </w:pPr>
    </w:p>
    <w:p w:rsidR="00A01AC3" w:rsidRDefault="00A01AC3" w:rsidP="00A01AC3">
      <w:pPr>
        <w:pStyle w:val="Heading2"/>
      </w:pPr>
      <w:r>
        <w:t>Establishment of Membership</w:t>
      </w:r>
    </w:p>
    <w:p w:rsidR="00052C7F" w:rsidRDefault="00FB367F" w:rsidP="00052C7F">
      <w:pPr>
        <w:ind w:left="720"/>
      </w:pPr>
      <w:r>
        <w:t xml:space="preserve">Membership </w:t>
      </w:r>
      <w:r w:rsidR="00A708C6">
        <w:t>will</w:t>
      </w:r>
      <w:r>
        <w:t xml:space="preserve"> be available</w:t>
      </w:r>
      <w:r w:rsidR="00052C7F">
        <w:t xml:space="preserve"> via an online application </w:t>
      </w:r>
      <w:r>
        <w:t xml:space="preserve">submitted to the </w:t>
      </w:r>
      <w:proofErr w:type="gramStart"/>
      <w:r>
        <w:t>Secretariat, and</w:t>
      </w:r>
      <w:proofErr w:type="gramEnd"/>
      <w:r>
        <w:t xml:space="preserve"> would include the following (but not limited to): name of the organization, brief background of the organization, description of interest, requested membership category, primary and alternate representative(s)</w:t>
      </w:r>
      <w:r w:rsidR="00052C7F">
        <w:t>.</w:t>
      </w:r>
    </w:p>
    <w:p w:rsidR="00FB367F" w:rsidRDefault="00FB367F" w:rsidP="00A01AC3">
      <w:pPr>
        <w:ind w:left="720"/>
      </w:pPr>
    </w:p>
    <w:p w:rsidR="00FB367F" w:rsidRDefault="00A01AC3" w:rsidP="00A01AC3">
      <w:pPr>
        <w:ind w:left="720"/>
      </w:pPr>
      <w:r w:rsidRPr="00F951C8">
        <w:t xml:space="preserve">Membership shall become effective when </w:t>
      </w:r>
      <w:r>
        <w:t>an</w:t>
      </w:r>
      <w:r w:rsidRPr="00F951C8">
        <w:t xml:space="preserve"> application has been accepted by </w:t>
      </w:r>
      <w:r>
        <w:t>a</w:t>
      </w:r>
      <w:r w:rsidRPr="00F951C8">
        <w:t xml:space="preserve"> vote of </w:t>
      </w:r>
      <w:r w:rsidR="002257F9">
        <w:t>H</w:t>
      </w:r>
      <w:r w:rsidRPr="00F951C8">
        <w:t>SC members in attendance.</w:t>
      </w:r>
      <w:r>
        <w:t xml:space="preserve"> </w:t>
      </w:r>
      <w:r w:rsidR="00AE0959">
        <w:t>Refer to Section 6 – Voting.</w:t>
      </w:r>
    </w:p>
    <w:p w:rsidR="00FB367F" w:rsidRDefault="00FB367F" w:rsidP="00A01AC3">
      <w:pPr>
        <w:ind w:left="720"/>
      </w:pPr>
    </w:p>
    <w:p w:rsidR="00721E94" w:rsidRDefault="00721E94" w:rsidP="00983154">
      <w:pPr>
        <w:ind w:left="720"/>
      </w:pPr>
    </w:p>
    <w:p w:rsidR="00721E94" w:rsidRDefault="00283197" w:rsidP="00721E94">
      <w:pPr>
        <w:pStyle w:val="Heading2"/>
      </w:pPr>
      <w:r>
        <w:t>Voting Rights</w:t>
      </w:r>
      <w:r w:rsidRPr="00E362A9">
        <w:t xml:space="preserve"> </w:t>
      </w:r>
      <w:r w:rsidR="00721E94" w:rsidRPr="00E362A9">
        <w:t>of Membership</w:t>
      </w:r>
    </w:p>
    <w:p w:rsidR="00721E94" w:rsidRDefault="00721E94" w:rsidP="00721E94">
      <w:pPr>
        <w:pStyle w:val="Heading3"/>
      </w:pPr>
      <w:r w:rsidRPr="00FE368F">
        <w:t>Primary Representative</w:t>
      </w:r>
    </w:p>
    <w:p w:rsidR="00721E94" w:rsidRPr="00CE1643" w:rsidRDefault="00721E94" w:rsidP="00721E94">
      <w:pPr>
        <w:tabs>
          <w:tab w:val="left" w:pos="1440"/>
        </w:tabs>
        <w:ind w:left="1440"/>
        <w:rPr>
          <w:rFonts w:cs="Arial"/>
        </w:rPr>
      </w:pPr>
      <w:r>
        <w:rPr>
          <w:rFonts w:cs="Arial"/>
        </w:rPr>
        <w:t>The Primary Representative is t</w:t>
      </w:r>
      <w:r w:rsidRPr="00CE1643">
        <w:rPr>
          <w:rFonts w:cs="Arial"/>
        </w:rPr>
        <w:t>he official representative of a member</w:t>
      </w:r>
      <w:r>
        <w:rPr>
          <w:rFonts w:cs="Arial"/>
        </w:rPr>
        <w:t xml:space="preserve"> organization, as shown by a letter of support from the executive management of the organization. The primary representative has voting rights.</w:t>
      </w:r>
    </w:p>
    <w:p w:rsidR="00721E94" w:rsidRDefault="00721E94" w:rsidP="00721E94">
      <w:pPr>
        <w:rPr>
          <w:b/>
        </w:rPr>
      </w:pPr>
    </w:p>
    <w:p w:rsidR="00721E94" w:rsidRDefault="00721E94" w:rsidP="00721E94">
      <w:pPr>
        <w:pStyle w:val="Heading3"/>
      </w:pPr>
      <w:r w:rsidRPr="00FE368F">
        <w:t>Alternate Representative</w:t>
      </w:r>
    </w:p>
    <w:p w:rsidR="00721E94" w:rsidRPr="00CE1643" w:rsidRDefault="00721E94" w:rsidP="00721E94">
      <w:pPr>
        <w:tabs>
          <w:tab w:val="left" w:pos="1440"/>
        </w:tabs>
        <w:ind w:left="1440"/>
        <w:rPr>
          <w:rFonts w:cs="Arial"/>
        </w:rPr>
      </w:pPr>
      <w:r>
        <w:rPr>
          <w:rFonts w:cs="Arial"/>
        </w:rPr>
        <w:t>The Alternate Representative is o</w:t>
      </w:r>
      <w:r w:rsidRPr="00CE1643">
        <w:rPr>
          <w:rFonts w:cs="Arial"/>
        </w:rPr>
        <w:t>ne or more designees of a primary representative</w:t>
      </w:r>
      <w:r w:rsidRPr="00ED19B1">
        <w:rPr>
          <w:rFonts w:cs="Arial"/>
        </w:rPr>
        <w:t xml:space="preserve"> </w:t>
      </w:r>
      <w:r>
        <w:rPr>
          <w:rFonts w:cs="Arial"/>
        </w:rPr>
        <w:t>organization, as shown by a letter of support from the executive management of the organization</w:t>
      </w:r>
      <w:r w:rsidRPr="00CE1643">
        <w:rPr>
          <w:rFonts w:cs="Arial"/>
        </w:rPr>
        <w:t>. Alternate representatives shall not have voting rights, except in the absence of the primary representative.</w:t>
      </w:r>
    </w:p>
    <w:p w:rsidR="00721E94" w:rsidRDefault="00721E94" w:rsidP="00721E94">
      <w:pPr>
        <w:tabs>
          <w:tab w:val="left" w:pos="1440"/>
        </w:tabs>
        <w:rPr>
          <w:rFonts w:cs="Arial"/>
          <w:sz w:val="21"/>
          <w:szCs w:val="21"/>
        </w:rPr>
      </w:pPr>
    </w:p>
    <w:p w:rsidR="00283197" w:rsidRPr="00AE58A6" w:rsidRDefault="00AE58A6" w:rsidP="00283197">
      <w:pPr>
        <w:tabs>
          <w:tab w:val="left" w:pos="1440"/>
        </w:tabs>
        <w:ind w:left="1440"/>
        <w:rPr>
          <w:rFonts w:cs="Arial"/>
        </w:rPr>
      </w:pPr>
      <w:r>
        <w:rPr>
          <w:rFonts w:cs="Arial"/>
        </w:rPr>
        <w:t xml:space="preserve">Note: </w:t>
      </w:r>
      <w:r w:rsidR="00283197" w:rsidRPr="00AE58A6">
        <w:rPr>
          <w:rFonts w:cs="Arial"/>
        </w:rPr>
        <w:t xml:space="preserve">Formal Observer Members do not have voting </w:t>
      </w:r>
      <w:proofErr w:type="gramStart"/>
      <w:r w:rsidR="00283197" w:rsidRPr="00AE58A6">
        <w:rPr>
          <w:rFonts w:cs="Arial"/>
        </w:rPr>
        <w:t>rights, but</w:t>
      </w:r>
      <w:proofErr w:type="gramEnd"/>
      <w:r w:rsidR="00283197" w:rsidRPr="00AE58A6">
        <w:rPr>
          <w:rFonts w:cs="Arial"/>
        </w:rPr>
        <w:t xml:space="preserve"> must designate a primary and alternate representative.</w:t>
      </w:r>
    </w:p>
    <w:p w:rsidR="00283197" w:rsidRPr="00E362A9" w:rsidRDefault="00283197" w:rsidP="00283197">
      <w:pPr>
        <w:tabs>
          <w:tab w:val="left" w:pos="1440"/>
        </w:tabs>
        <w:ind w:left="1440"/>
        <w:rPr>
          <w:rFonts w:cs="Arial"/>
          <w:sz w:val="21"/>
          <w:szCs w:val="21"/>
        </w:rPr>
      </w:pPr>
    </w:p>
    <w:p w:rsidR="00721E94" w:rsidRDefault="00721E94" w:rsidP="00721E94">
      <w:pPr>
        <w:pStyle w:val="Heading2"/>
      </w:pPr>
      <w:r w:rsidRPr="00E362A9">
        <w:t>Requirements for Membership</w:t>
      </w:r>
    </w:p>
    <w:p w:rsidR="00721E94" w:rsidRDefault="00721E94" w:rsidP="00721E94">
      <w:pPr>
        <w:pStyle w:val="Heading3"/>
      </w:pPr>
      <w:r>
        <w:t>Attendance</w:t>
      </w:r>
    </w:p>
    <w:p w:rsidR="00721E94" w:rsidRDefault="00721E94" w:rsidP="00AE58A6">
      <w:pPr>
        <w:ind w:left="1440"/>
      </w:pPr>
      <w:r w:rsidRPr="00F951C8">
        <w:t>Attendance by a primary or alternate representative</w:t>
      </w:r>
      <w:r w:rsidR="003D1F3A">
        <w:t>(s)</w:t>
      </w:r>
      <w:r w:rsidR="004D6FC2">
        <w:t xml:space="preserve"> at </w:t>
      </w:r>
      <w:r w:rsidRPr="00F951C8">
        <w:t xml:space="preserve">the </w:t>
      </w:r>
      <w:r w:rsidR="002257F9">
        <w:t xml:space="preserve">face-to-face </w:t>
      </w:r>
      <w:r w:rsidRPr="00F951C8">
        <w:t xml:space="preserve">scheduled meetings shall be required to maintain </w:t>
      </w:r>
      <w:r w:rsidR="002816CA">
        <w:t xml:space="preserve">voting </w:t>
      </w:r>
      <w:r w:rsidRPr="00F951C8">
        <w:t>membership</w:t>
      </w:r>
      <w:r w:rsidR="00AE58A6">
        <w:t>.</w:t>
      </w:r>
      <w:r w:rsidR="004D6FC2">
        <w:t xml:space="preserve"> </w:t>
      </w:r>
      <w:r w:rsidR="002257F9">
        <w:t xml:space="preserve">One meeting a year is a requirement to maintain voting membership. </w:t>
      </w:r>
      <w:r w:rsidR="008B3781">
        <w:t xml:space="preserve">Failure to maintain voting membership will result in the member being reclassified as an Official Observer. </w:t>
      </w:r>
      <w:r w:rsidR="002257F9">
        <w:t xml:space="preserve">Special circumstances will be taken under consideration by the Chair and </w:t>
      </w:r>
      <w:r w:rsidR="00BC1E37">
        <w:t>Chair Elect</w:t>
      </w:r>
      <w:r w:rsidR="002257F9">
        <w:t xml:space="preserve">. </w:t>
      </w:r>
    </w:p>
    <w:p w:rsidR="00FB367F" w:rsidRDefault="00FB367F" w:rsidP="00FB367F">
      <w:pPr>
        <w:ind w:left="720"/>
      </w:pPr>
    </w:p>
    <w:p w:rsidR="00FB367F" w:rsidRDefault="00786156" w:rsidP="00FB367F">
      <w:pPr>
        <w:pStyle w:val="Heading3"/>
      </w:pPr>
      <w:r>
        <w:t>Requesting A</w:t>
      </w:r>
      <w:r w:rsidR="00FB367F">
        <w:t xml:space="preserve"> Membership Class</w:t>
      </w:r>
      <w:r>
        <w:t xml:space="preserve"> Change</w:t>
      </w:r>
    </w:p>
    <w:p w:rsidR="00FB367F" w:rsidRDefault="00786156" w:rsidP="00786156">
      <w:pPr>
        <w:ind w:left="1440"/>
      </w:pPr>
      <w:r>
        <w:t>A member’s Membership C</w:t>
      </w:r>
      <w:r w:rsidR="00FB367F">
        <w:t xml:space="preserve">lass may be modified by </w:t>
      </w:r>
      <w:r>
        <w:t xml:space="preserve">making a formal request to the Secretariat at least 10 business days prior to the next official </w:t>
      </w:r>
      <w:r w:rsidR="00881787">
        <w:t>H</w:t>
      </w:r>
      <w:r>
        <w:t>SC meeting.</w:t>
      </w:r>
    </w:p>
    <w:p w:rsidR="00FB367F" w:rsidRDefault="00FB367F" w:rsidP="00FB367F">
      <w:pPr>
        <w:ind w:left="1440"/>
      </w:pPr>
    </w:p>
    <w:p w:rsidR="00FB367F" w:rsidRDefault="00FB367F" w:rsidP="00FB367F">
      <w:pPr>
        <w:ind w:left="1440"/>
      </w:pPr>
      <w:r>
        <w:t xml:space="preserve">Membership class modification will be approved </w:t>
      </w:r>
      <w:r w:rsidR="002F6CA2">
        <w:t xml:space="preserve">by </w:t>
      </w:r>
      <w:r w:rsidR="00786156">
        <w:t xml:space="preserve">the voting </w:t>
      </w:r>
      <w:r>
        <w:t>members present at the meeting.</w:t>
      </w:r>
      <w:r w:rsidR="002F6CA2">
        <w:t xml:space="preserve"> Refer to Section 6 - Voting.</w:t>
      </w:r>
    </w:p>
    <w:p w:rsidR="003D1F3A" w:rsidRDefault="003D1F3A" w:rsidP="00721E94">
      <w:pPr>
        <w:ind w:left="1440"/>
      </w:pPr>
    </w:p>
    <w:p w:rsidR="003D1F3A" w:rsidRDefault="003D1F3A" w:rsidP="00491871">
      <w:pPr>
        <w:pStyle w:val="Heading2"/>
      </w:pPr>
      <w:r>
        <w:t>Appeal</w:t>
      </w:r>
      <w:r w:rsidR="006C3D1A">
        <w:t>/Reinstatement</w:t>
      </w:r>
    </w:p>
    <w:p w:rsidR="003D1F3A" w:rsidRDefault="007935D7" w:rsidP="00721E94">
      <w:pPr>
        <w:ind w:left="1440"/>
      </w:pPr>
      <w:r>
        <w:t xml:space="preserve">The </w:t>
      </w:r>
      <w:r w:rsidR="00881787">
        <w:t>H</w:t>
      </w:r>
      <w:r>
        <w:t>SC will maintain an appeal</w:t>
      </w:r>
      <w:r w:rsidR="006C3D1A">
        <w:t>/reinstatement</w:t>
      </w:r>
      <w:r>
        <w:t xml:space="preserve"> process.</w:t>
      </w:r>
    </w:p>
    <w:p w:rsidR="00721E94" w:rsidRPr="00F951C8" w:rsidRDefault="00721E94" w:rsidP="00721E94"/>
    <w:p w:rsidR="00721E94" w:rsidRPr="00C80737" w:rsidRDefault="00721E94" w:rsidP="00721E94">
      <w:pPr>
        <w:pStyle w:val="Heading2"/>
      </w:pPr>
      <w:r w:rsidRPr="00C80737">
        <w:t>Rights of Membership</w:t>
      </w:r>
    </w:p>
    <w:p w:rsidR="00721E94" w:rsidRDefault="00721E94" w:rsidP="00721E94">
      <w:pPr>
        <w:pStyle w:val="Heading3"/>
      </w:pPr>
      <w:r>
        <w:t>Primary Representatives</w:t>
      </w:r>
    </w:p>
    <w:p w:rsidR="00721E94" w:rsidRDefault="00721E94" w:rsidP="002F020A">
      <w:pPr>
        <w:ind w:left="1440"/>
      </w:pPr>
      <w:r w:rsidRPr="00F951C8">
        <w:t xml:space="preserve">The rights of primary representatives shall include the right to attend all </w:t>
      </w:r>
      <w:r w:rsidR="00881787">
        <w:t>H</w:t>
      </w:r>
      <w:r w:rsidRPr="00F951C8">
        <w:t xml:space="preserve">SC meetings, the right to vote </w:t>
      </w:r>
      <w:r w:rsidR="0066068C">
        <w:t>(</w:t>
      </w:r>
      <w:r w:rsidR="002F020A">
        <w:t>except</w:t>
      </w:r>
      <w:r w:rsidR="0066068C">
        <w:t xml:space="preserve"> </w:t>
      </w:r>
      <w:r w:rsidR="00EF2B18">
        <w:t>Official</w:t>
      </w:r>
      <w:r w:rsidR="0066068C">
        <w:t xml:space="preserve"> Observer) </w:t>
      </w:r>
      <w:r w:rsidRPr="00F951C8">
        <w:t xml:space="preserve">on all issues that come before the </w:t>
      </w:r>
      <w:r w:rsidR="00881787">
        <w:t>H</w:t>
      </w:r>
      <w:r w:rsidRPr="00F951C8">
        <w:t xml:space="preserve">SC, </w:t>
      </w:r>
      <w:r w:rsidR="00BC1E37">
        <w:t xml:space="preserve">and </w:t>
      </w:r>
      <w:r w:rsidRPr="00F951C8">
        <w:t xml:space="preserve">the right to submit proposals for consideration by the </w:t>
      </w:r>
      <w:r w:rsidR="00881787">
        <w:t>H</w:t>
      </w:r>
      <w:r w:rsidRPr="00F951C8">
        <w:t>SC</w:t>
      </w:r>
      <w:r w:rsidR="00BC1E37">
        <w:t>.</w:t>
      </w:r>
      <w:r w:rsidRPr="00F951C8">
        <w:t xml:space="preserve"> Additionally, primary representatives shall be included in the </w:t>
      </w:r>
      <w:r w:rsidR="00881787">
        <w:t>H</w:t>
      </w:r>
      <w:r w:rsidRPr="00F951C8">
        <w:t>SC membership roster and distribution lists (electronic and otherwise</w:t>
      </w:r>
      <w:proofErr w:type="gramStart"/>
      <w:r w:rsidRPr="00F951C8">
        <w:t>), and</w:t>
      </w:r>
      <w:proofErr w:type="gramEnd"/>
      <w:r w:rsidRPr="00F951C8">
        <w:t xml:space="preserve"> shall be sent all materials directed to the membership.</w:t>
      </w:r>
    </w:p>
    <w:p w:rsidR="00721E94" w:rsidRDefault="00721E94" w:rsidP="00721E94">
      <w:pPr>
        <w:ind w:left="1440"/>
      </w:pPr>
    </w:p>
    <w:p w:rsidR="00721E94" w:rsidRDefault="00721E94" w:rsidP="00721E94">
      <w:pPr>
        <w:pStyle w:val="Heading3"/>
      </w:pPr>
      <w:r>
        <w:t>Alternate Representatives</w:t>
      </w:r>
    </w:p>
    <w:p w:rsidR="00721E94" w:rsidRDefault="00721E94" w:rsidP="00721E94">
      <w:pPr>
        <w:ind w:left="1440"/>
      </w:pPr>
      <w:r w:rsidRPr="00F951C8">
        <w:t xml:space="preserve">Alternate representatives shall have all the privileges of the primary representative except the right to vote. The right to vote shall, however, be extended to </w:t>
      </w:r>
      <w:r>
        <w:t>an</w:t>
      </w:r>
      <w:r w:rsidRPr="00F951C8">
        <w:t xml:space="preserve"> alternative representative in the absence of the primary representative</w:t>
      </w:r>
      <w:r w:rsidR="002F020A">
        <w:t xml:space="preserve"> (except Official Observer)</w:t>
      </w:r>
      <w:r w:rsidRPr="00F951C8">
        <w:t>.</w:t>
      </w:r>
      <w:r>
        <w:t xml:space="preserve"> As many as five formal alternates can be identified per member organizations.</w:t>
      </w:r>
    </w:p>
    <w:p w:rsidR="00721E94" w:rsidRDefault="00721E94" w:rsidP="00881787"/>
    <w:p w:rsidR="00721E94" w:rsidRPr="005A6510" w:rsidRDefault="00721E94" w:rsidP="00721E94">
      <w:pPr>
        <w:pStyle w:val="Heading2"/>
      </w:pPr>
      <w:r w:rsidRPr="005A6510">
        <w:t>Resignation</w:t>
      </w:r>
    </w:p>
    <w:p w:rsidR="00721E94" w:rsidRPr="009D3006" w:rsidRDefault="00721E94" w:rsidP="00721E94">
      <w:pPr>
        <w:ind w:left="720"/>
      </w:pPr>
      <w:r w:rsidRPr="009D3006">
        <w:lastRenderedPageBreak/>
        <w:t>A Member may resign at any time by submitting a letter of resign</w:t>
      </w:r>
      <w:r>
        <w:t>ation to the Chair.</w:t>
      </w:r>
    </w:p>
    <w:p w:rsidR="00721E94" w:rsidRDefault="00721E94" w:rsidP="00A43574">
      <w:pPr>
        <w:ind w:left="720"/>
      </w:pPr>
    </w:p>
    <w:p w:rsidR="00270996" w:rsidRDefault="00270996" w:rsidP="00270996">
      <w:pPr>
        <w:pStyle w:val="Heading2"/>
      </w:pPr>
      <w:r>
        <w:t>Quorum</w:t>
      </w:r>
    </w:p>
    <w:p w:rsidR="00270996" w:rsidRPr="00270996" w:rsidRDefault="00695FB6" w:rsidP="00695FB6">
      <w:pPr>
        <w:ind w:left="720"/>
      </w:pPr>
      <w:r>
        <w:t xml:space="preserve">Quorum shall consist of greater than </w:t>
      </w:r>
      <w:r w:rsidR="00270996">
        <w:t xml:space="preserve">50 percent </w:t>
      </w:r>
      <w:r>
        <w:t>o</w:t>
      </w:r>
      <w:r w:rsidR="00270996">
        <w:t>f voting members</w:t>
      </w:r>
      <w:r>
        <w:t xml:space="preserve"> and </w:t>
      </w:r>
      <w:r w:rsidR="00270996">
        <w:t>must include the Chair or Chair Elect, to conduct official business.</w:t>
      </w:r>
    </w:p>
    <w:p w:rsidR="00111A8F" w:rsidRPr="001F2710" w:rsidRDefault="00FD182D" w:rsidP="001F2710">
      <w:pPr>
        <w:pStyle w:val="Heading1"/>
        <w:rPr>
          <w:szCs w:val="24"/>
        </w:rPr>
      </w:pPr>
      <w:r>
        <w:rPr>
          <w:rStyle w:val="Heading1Char"/>
          <w:bCs/>
          <w:szCs w:val="24"/>
        </w:rPr>
        <w:t xml:space="preserve">Governance, </w:t>
      </w:r>
      <w:r w:rsidR="00DA3096">
        <w:rPr>
          <w:rStyle w:val="Heading1Char"/>
          <w:bCs/>
          <w:szCs w:val="24"/>
        </w:rPr>
        <w:t xml:space="preserve">Leadership and Management </w:t>
      </w:r>
    </w:p>
    <w:p w:rsidR="00770625" w:rsidRDefault="00770625" w:rsidP="00F03F6B">
      <w:pPr>
        <w:pStyle w:val="Heading2"/>
      </w:pPr>
      <w:r w:rsidRPr="00D86F4C">
        <w:t>Leadership</w:t>
      </w:r>
    </w:p>
    <w:p w:rsidR="00357E26" w:rsidRDefault="00357E26" w:rsidP="00A43574">
      <w:pPr>
        <w:ind w:left="720"/>
      </w:pPr>
      <w:r>
        <w:t xml:space="preserve">The leadership consists of a </w:t>
      </w:r>
      <w:r w:rsidR="00D61C6A">
        <w:t>C</w:t>
      </w:r>
      <w:r>
        <w:t xml:space="preserve">hair and a </w:t>
      </w:r>
      <w:r w:rsidR="00D61C6A">
        <w:t>C</w:t>
      </w:r>
      <w:r>
        <w:t>hair</w:t>
      </w:r>
      <w:r w:rsidR="00D61C6A">
        <w:t xml:space="preserve"> Elect</w:t>
      </w:r>
      <w:r>
        <w:t>.</w:t>
      </w:r>
      <w:r w:rsidR="001F2710">
        <w:t xml:space="preserve"> </w:t>
      </w:r>
    </w:p>
    <w:p w:rsidR="00357E26" w:rsidRDefault="00357E26" w:rsidP="00770625"/>
    <w:p w:rsidR="00357E26" w:rsidRDefault="00770625" w:rsidP="00F03F6B">
      <w:pPr>
        <w:pStyle w:val="Heading2"/>
      </w:pPr>
      <w:r>
        <w:t xml:space="preserve">Election </w:t>
      </w:r>
      <w:r w:rsidR="00357E26">
        <w:t>of C</w:t>
      </w:r>
      <w:r>
        <w:t>hair/</w:t>
      </w:r>
      <w:r w:rsidR="00357E26">
        <w:t>C</w:t>
      </w:r>
      <w:r>
        <w:t>hair</w:t>
      </w:r>
      <w:r w:rsidR="00D61C6A">
        <w:t xml:space="preserve"> Elect</w:t>
      </w:r>
    </w:p>
    <w:p w:rsidR="00770625" w:rsidRDefault="001F2710" w:rsidP="00A43574">
      <w:pPr>
        <w:ind w:left="720"/>
      </w:pPr>
      <w:r>
        <w:t xml:space="preserve">The Chair </w:t>
      </w:r>
      <w:r w:rsidR="00357E26">
        <w:t xml:space="preserve">and </w:t>
      </w:r>
      <w:r w:rsidR="006D62BA">
        <w:t>C</w:t>
      </w:r>
      <w:r w:rsidR="00357E26">
        <w:t>hair</w:t>
      </w:r>
      <w:r w:rsidR="00D61C6A">
        <w:t xml:space="preserve"> Elect</w:t>
      </w:r>
      <w:r w:rsidR="00357E26">
        <w:t xml:space="preserve"> </w:t>
      </w:r>
      <w:r w:rsidR="006D62BA">
        <w:t xml:space="preserve">must </w:t>
      </w:r>
      <w:r w:rsidR="006D62BA" w:rsidRPr="001F2710">
        <w:t xml:space="preserve">be a member of the </w:t>
      </w:r>
      <w:r w:rsidR="00881787">
        <w:t>H</w:t>
      </w:r>
      <w:r w:rsidR="006D62BA" w:rsidRPr="001F2710">
        <w:t xml:space="preserve">SC </w:t>
      </w:r>
      <w:r w:rsidR="006D62BA">
        <w:t xml:space="preserve">and </w:t>
      </w:r>
      <w:r w:rsidR="00357E26">
        <w:t xml:space="preserve">shall </w:t>
      </w:r>
      <w:r w:rsidR="00770625">
        <w:t xml:space="preserve">not </w:t>
      </w:r>
      <w:r w:rsidR="00357E26">
        <w:t xml:space="preserve">be </w:t>
      </w:r>
      <w:r w:rsidR="00770625">
        <w:t xml:space="preserve">from the same organization. </w:t>
      </w:r>
      <w:r w:rsidR="00357E26">
        <w:t xml:space="preserve">The Chair and Chair </w:t>
      </w:r>
      <w:r w:rsidR="00D61C6A">
        <w:t xml:space="preserve">Elect </w:t>
      </w:r>
      <w:r w:rsidR="00357E26">
        <w:t>are e</w:t>
      </w:r>
      <w:r w:rsidR="00770625">
        <w:t xml:space="preserve">lected from the full membership </w:t>
      </w:r>
      <w:r w:rsidR="006D62BA">
        <w:t>by a vote</w:t>
      </w:r>
      <w:r w:rsidR="00770625">
        <w:t xml:space="preserve">. </w:t>
      </w:r>
      <w:r w:rsidR="006D62BA">
        <w:t>The C</w:t>
      </w:r>
      <w:r w:rsidR="00770625">
        <w:t xml:space="preserve">hair </w:t>
      </w:r>
      <w:r w:rsidR="00D61C6A">
        <w:t xml:space="preserve">Elect </w:t>
      </w:r>
      <w:r w:rsidR="00770625">
        <w:t xml:space="preserve">assumes the duties of the </w:t>
      </w:r>
      <w:r w:rsidR="006D62BA">
        <w:t>Chair when the C</w:t>
      </w:r>
      <w:r w:rsidR="00770625">
        <w:t>hair is unable to perform the duties. The Chair</w:t>
      </w:r>
      <w:r w:rsidR="00D61C6A">
        <w:t xml:space="preserve"> Elect</w:t>
      </w:r>
      <w:r w:rsidR="00770625">
        <w:t xml:space="preserve"> is part of the voting membership. </w:t>
      </w:r>
    </w:p>
    <w:p w:rsidR="002529B7" w:rsidRDefault="002529B7" w:rsidP="00881787"/>
    <w:p w:rsidR="00357E26" w:rsidRDefault="00357E26" w:rsidP="00F03F6B">
      <w:pPr>
        <w:pStyle w:val="Heading2"/>
      </w:pPr>
      <w:r>
        <w:t>Term of Chair/Chair</w:t>
      </w:r>
      <w:r w:rsidR="00D61C6A">
        <w:t xml:space="preserve"> Elect</w:t>
      </w:r>
    </w:p>
    <w:p w:rsidR="00770625" w:rsidRPr="00770625" w:rsidRDefault="00357E26" w:rsidP="00A43574">
      <w:pPr>
        <w:ind w:left="720"/>
      </w:pPr>
      <w:r>
        <w:t xml:space="preserve">The term of the Chair is </w:t>
      </w:r>
      <w:r w:rsidR="00134DD8">
        <w:t xml:space="preserve">2 </w:t>
      </w:r>
      <w:r>
        <w:t>year</w:t>
      </w:r>
      <w:r w:rsidR="00134DD8">
        <w:t>s</w:t>
      </w:r>
      <w:r>
        <w:t xml:space="preserve">. The </w:t>
      </w:r>
      <w:r w:rsidR="00EA479F">
        <w:t xml:space="preserve">term of the </w:t>
      </w:r>
      <w:r>
        <w:t xml:space="preserve">Chair </w:t>
      </w:r>
      <w:r w:rsidR="00D61C6A">
        <w:t xml:space="preserve">Elect </w:t>
      </w:r>
      <w:r w:rsidR="00EA479F">
        <w:t xml:space="preserve">is </w:t>
      </w:r>
      <w:r w:rsidR="00134DD8">
        <w:t>2</w:t>
      </w:r>
      <w:r w:rsidR="00EA479F">
        <w:t xml:space="preserve"> year</w:t>
      </w:r>
      <w:r w:rsidR="00134DD8">
        <w:t>s</w:t>
      </w:r>
      <w:r w:rsidR="00EA479F">
        <w:t xml:space="preserve">, after which the Chair </w:t>
      </w:r>
      <w:r w:rsidR="00D61C6A">
        <w:t xml:space="preserve">Elect </w:t>
      </w:r>
      <w:r w:rsidR="00EA479F">
        <w:t xml:space="preserve">moves into the Chair role, and a </w:t>
      </w:r>
      <w:r w:rsidR="00D61C6A">
        <w:t>C</w:t>
      </w:r>
      <w:r w:rsidR="00EA479F">
        <w:t xml:space="preserve">hair </w:t>
      </w:r>
      <w:r w:rsidR="00D61C6A">
        <w:t xml:space="preserve">Elect </w:t>
      </w:r>
      <w:r w:rsidR="00EA479F">
        <w:t>is elected by the full membership by a vote.</w:t>
      </w:r>
    </w:p>
    <w:p w:rsidR="002529B7" w:rsidRDefault="002529B7" w:rsidP="00881787"/>
    <w:p w:rsidR="00860790" w:rsidRDefault="00860790" w:rsidP="00F03F6B">
      <w:pPr>
        <w:pStyle w:val="Heading2"/>
      </w:pPr>
      <w:r w:rsidRPr="00D86F4C">
        <w:t xml:space="preserve">Secretariat </w:t>
      </w:r>
    </w:p>
    <w:p w:rsidR="00355656" w:rsidRDefault="00355656" w:rsidP="00A43574">
      <w:pPr>
        <w:ind w:left="720"/>
      </w:pPr>
      <w:r>
        <w:t>Secretariat</w:t>
      </w:r>
      <w:r w:rsidR="00AF26FA">
        <w:t xml:space="preserve"> </w:t>
      </w:r>
      <w:r w:rsidR="00EA479F">
        <w:t>d</w:t>
      </w:r>
      <w:r w:rsidR="00AF26FA">
        <w:t xml:space="preserve">uties include </w:t>
      </w:r>
      <w:r>
        <w:t xml:space="preserve">meeting planning, </w:t>
      </w:r>
      <w:r w:rsidR="00391D3A">
        <w:t xml:space="preserve">development of </w:t>
      </w:r>
      <w:r w:rsidR="00AF26FA">
        <w:t xml:space="preserve">agendas, </w:t>
      </w:r>
      <w:r w:rsidR="00391D3A">
        <w:t>minutes, project management, membership management, document management</w:t>
      </w:r>
      <w:r w:rsidR="00AF26FA">
        <w:t>, etc</w:t>
      </w:r>
      <w:r w:rsidR="00EA479F">
        <w:t>.</w:t>
      </w:r>
      <w:r>
        <w:t xml:space="preserve"> </w:t>
      </w:r>
      <w:r w:rsidR="00AF26FA">
        <w:t>The Secretariat</w:t>
      </w:r>
      <w:r w:rsidR="00EA479F">
        <w:t xml:space="preserve"> role may</w:t>
      </w:r>
      <w:r>
        <w:t xml:space="preserve"> rotate </w:t>
      </w:r>
      <w:r w:rsidR="00AF26FA">
        <w:t xml:space="preserve">or be split amongst organizations, </w:t>
      </w:r>
      <w:r>
        <w:t xml:space="preserve">or </w:t>
      </w:r>
      <w:r w:rsidR="00AF26FA">
        <w:t xml:space="preserve">the </w:t>
      </w:r>
      <w:r w:rsidR="00BC1E37">
        <w:t>H</w:t>
      </w:r>
      <w:r w:rsidR="00AF26FA">
        <w:t xml:space="preserve">SC may </w:t>
      </w:r>
      <w:r>
        <w:t xml:space="preserve">use </w:t>
      </w:r>
      <w:r w:rsidR="00AF26FA">
        <w:t xml:space="preserve">an </w:t>
      </w:r>
      <w:r>
        <w:t xml:space="preserve">existing organization that has </w:t>
      </w:r>
      <w:r w:rsidR="00A20861">
        <w:t>these functions already</w:t>
      </w:r>
      <w:r w:rsidR="00EA479F">
        <w:t xml:space="preserve"> established</w:t>
      </w:r>
      <w:r>
        <w:t>.</w:t>
      </w:r>
    </w:p>
    <w:p w:rsidR="002529B7" w:rsidRDefault="002529B7" w:rsidP="00881787"/>
    <w:p w:rsidR="00770625" w:rsidRDefault="00770625" w:rsidP="00F03F6B">
      <w:pPr>
        <w:pStyle w:val="Heading2"/>
      </w:pPr>
      <w:r w:rsidRPr="00D86F4C">
        <w:t xml:space="preserve">Ad Hoc Committees </w:t>
      </w:r>
    </w:p>
    <w:p w:rsidR="00E2336A" w:rsidRDefault="00E2336A" w:rsidP="00A43574">
      <w:pPr>
        <w:ind w:left="720"/>
      </w:pPr>
      <w:r>
        <w:t>Ad hoc committees may be formed</w:t>
      </w:r>
      <w:r w:rsidR="00741C4F">
        <w:t xml:space="preserve"> by the </w:t>
      </w:r>
      <w:r w:rsidR="00881787">
        <w:t>H</w:t>
      </w:r>
      <w:r w:rsidR="00741C4F">
        <w:t xml:space="preserve">SC </w:t>
      </w:r>
      <w:r w:rsidR="00886AC5">
        <w:t xml:space="preserve">for </w:t>
      </w:r>
      <w:r w:rsidR="00741C4F">
        <w:t xml:space="preserve">a </w:t>
      </w:r>
      <w:r w:rsidR="00886AC5">
        <w:t xml:space="preserve">limited time, </w:t>
      </w:r>
      <w:r>
        <w:t>to deal</w:t>
      </w:r>
      <w:r w:rsidR="00886AC5">
        <w:t xml:space="preserve"> with specific items of the </w:t>
      </w:r>
      <w:r w:rsidR="00881787">
        <w:t>H</w:t>
      </w:r>
      <w:r w:rsidR="00886AC5">
        <w:t>SC. Upon completion of the project, the ad hoc committee will be dissolved.</w:t>
      </w:r>
    </w:p>
    <w:p w:rsidR="00B37263" w:rsidRDefault="00B37263" w:rsidP="00860790"/>
    <w:p w:rsidR="00B37263" w:rsidRDefault="00B37263" w:rsidP="00B37263">
      <w:pPr>
        <w:pStyle w:val="Heading2"/>
      </w:pPr>
      <w:r>
        <w:t>Management</w:t>
      </w:r>
    </w:p>
    <w:p w:rsidR="00B37263" w:rsidRDefault="00B37263" w:rsidP="00A43574">
      <w:pPr>
        <w:ind w:left="720"/>
      </w:pPr>
      <w:r>
        <w:t xml:space="preserve">Robert’s Rules of Order will be used for meeting management protocol. The Chair will have the right to initiate creation of </w:t>
      </w:r>
      <w:r w:rsidR="00DA3096">
        <w:t>policies and procedures</w:t>
      </w:r>
      <w:r>
        <w:t>, if and as needed to</w:t>
      </w:r>
      <w:r w:rsidR="00A256E8">
        <w:t xml:space="preserve"> document </w:t>
      </w:r>
      <w:r w:rsidR="00881787">
        <w:t>H</w:t>
      </w:r>
      <w:r w:rsidR="00A256E8">
        <w:t xml:space="preserve">SC operation and management. </w:t>
      </w:r>
    </w:p>
    <w:p w:rsidR="00367A81" w:rsidRPr="000615FD" w:rsidRDefault="00367A81" w:rsidP="00881787">
      <w:pPr>
        <w:pStyle w:val="Heading1"/>
      </w:pPr>
      <w:r>
        <w:t xml:space="preserve">Administration of the </w:t>
      </w:r>
      <w:r w:rsidR="00881787">
        <w:t>H</w:t>
      </w:r>
      <w:r>
        <w:t>SC Meetings</w:t>
      </w:r>
    </w:p>
    <w:p w:rsidR="00367A81" w:rsidRDefault="00367A81" w:rsidP="00367A81">
      <w:pPr>
        <w:pStyle w:val="NormalWeb"/>
        <w:spacing w:before="0" w:beforeAutospacing="0" w:after="0" w:afterAutospacing="0"/>
        <w:ind w:left="360"/>
        <w:jc w:val="both"/>
        <w:rPr>
          <w:rFonts w:ascii="Arial" w:hAnsi="Arial" w:cs="Arial"/>
          <w:sz w:val="20"/>
          <w:szCs w:val="20"/>
        </w:rPr>
      </w:pPr>
      <w:r>
        <w:rPr>
          <w:rFonts w:ascii="Arial" w:hAnsi="Arial" w:cs="Arial"/>
          <w:sz w:val="20"/>
          <w:szCs w:val="20"/>
        </w:rPr>
        <w:t xml:space="preserve">The </w:t>
      </w:r>
      <w:r w:rsidR="00881787">
        <w:rPr>
          <w:rFonts w:ascii="Arial" w:hAnsi="Arial" w:cs="Arial"/>
          <w:sz w:val="20"/>
          <w:szCs w:val="20"/>
        </w:rPr>
        <w:t>H</w:t>
      </w:r>
      <w:r>
        <w:rPr>
          <w:rFonts w:ascii="Arial" w:hAnsi="Arial" w:cs="Arial"/>
          <w:sz w:val="20"/>
          <w:szCs w:val="20"/>
        </w:rPr>
        <w:t xml:space="preserve">SC will convene at least semiannually at a location chosen by the membership. </w:t>
      </w:r>
      <w:proofErr w:type="gramStart"/>
      <w:r w:rsidR="00881787">
        <w:rPr>
          <w:rFonts w:ascii="Arial" w:hAnsi="Arial" w:cs="Arial"/>
          <w:sz w:val="20"/>
          <w:szCs w:val="20"/>
        </w:rPr>
        <w:t>H</w:t>
      </w:r>
      <w:r>
        <w:rPr>
          <w:rFonts w:ascii="Arial" w:hAnsi="Arial" w:cs="Arial"/>
          <w:sz w:val="20"/>
          <w:szCs w:val="20"/>
        </w:rPr>
        <w:t>SC members,</w:t>
      </w:r>
      <w:proofErr w:type="gramEnd"/>
      <w:r>
        <w:rPr>
          <w:rFonts w:ascii="Arial" w:hAnsi="Arial" w:cs="Arial"/>
          <w:sz w:val="20"/>
          <w:szCs w:val="20"/>
        </w:rPr>
        <w:t xml:space="preserve"> invited guests and observers attend at their own expense. Meeting notices shall be distributed in advance.</w:t>
      </w:r>
    </w:p>
    <w:p w:rsidR="00367A81" w:rsidRDefault="00367A81" w:rsidP="00367A81">
      <w:pPr>
        <w:pStyle w:val="NormalWeb"/>
        <w:spacing w:before="0" w:beforeAutospacing="0" w:after="0" w:afterAutospacing="0"/>
        <w:ind w:left="360"/>
        <w:jc w:val="both"/>
        <w:rPr>
          <w:rFonts w:ascii="Arial" w:hAnsi="Arial" w:cs="Arial"/>
          <w:sz w:val="20"/>
          <w:szCs w:val="20"/>
        </w:rPr>
      </w:pPr>
    </w:p>
    <w:p w:rsidR="00367A81" w:rsidRDefault="00367A81" w:rsidP="004732BF">
      <w:pPr>
        <w:pStyle w:val="Heading2"/>
      </w:pPr>
      <w:r>
        <w:t>Meeting Designations</w:t>
      </w:r>
    </w:p>
    <w:p w:rsidR="00367A81" w:rsidRDefault="00367A81" w:rsidP="00367A81">
      <w:pPr>
        <w:pStyle w:val="NormalWeb"/>
        <w:spacing w:before="0" w:beforeAutospacing="0" w:after="0" w:afterAutospacing="0"/>
        <w:ind w:left="720"/>
        <w:jc w:val="both"/>
        <w:rPr>
          <w:rFonts w:ascii="Arial" w:hAnsi="Arial" w:cs="Arial"/>
          <w:sz w:val="20"/>
          <w:szCs w:val="20"/>
        </w:rPr>
      </w:pPr>
      <w:r>
        <w:rPr>
          <w:rFonts w:ascii="Arial" w:hAnsi="Arial" w:cs="Arial"/>
          <w:sz w:val="20"/>
          <w:szCs w:val="20"/>
        </w:rPr>
        <w:t xml:space="preserve">Portions of each meeting may be designated as "open" or "executive session" at the discretion of the Chair with the approval of </w:t>
      </w:r>
      <w:proofErr w:type="gramStart"/>
      <w:r>
        <w:rPr>
          <w:rFonts w:ascii="Arial" w:hAnsi="Arial" w:cs="Arial"/>
          <w:sz w:val="20"/>
          <w:szCs w:val="20"/>
        </w:rPr>
        <w:t>a majority of</w:t>
      </w:r>
      <w:proofErr w:type="gramEnd"/>
      <w:r>
        <w:rPr>
          <w:rFonts w:ascii="Arial" w:hAnsi="Arial" w:cs="Arial"/>
          <w:sz w:val="20"/>
          <w:szCs w:val="20"/>
        </w:rPr>
        <w:t xml:space="preserve"> the </w:t>
      </w:r>
      <w:r w:rsidR="00881787">
        <w:rPr>
          <w:rFonts w:ascii="Arial" w:hAnsi="Arial" w:cs="Arial"/>
          <w:sz w:val="20"/>
          <w:szCs w:val="20"/>
        </w:rPr>
        <w:t>H</w:t>
      </w:r>
      <w:r>
        <w:rPr>
          <w:rFonts w:ascii="Arial" w:hAnsi="Arial" w:cs="Arial"/>
          <w:sz w:val="20"/>
          <w:szCs w:val="20"/>
        </w:rPr>
        <w:t>SC members.</w:t>
      </w:r>
    </w:p>
    <w:p w:rsidR="00367A81" w:rsidRDefault="00367A81" w:rsidP="00367A81">
      <w:pPr>
        <w:pStyle w:val="NormalWeb"/>
        <w:spacing w:before="0" w:beforeAutospacing="0" w:after="0" w:afterAutospacing="0"/>
        <w:ind w:left="720"/>
        <w:jc w:val="both"/>
        <w:rPr>
          <w:rFonts w:ascii="Arial" w:hAnsi="Arial" w:cs="Arial"/>
          <w:sz w:val="20"/>
          <w:szCs w:val="20"/>
        </w:rPr>
      </w:pPr>
    </w:p>
    <w:p w:rsidR="00367A81" w:rsidRDefault="00367A81" w:rsidP="004732BF">
      <w:pPr>
        <w:pStyle w:val="Heading2"/>
      </w:pPr>
      <w:r>
        <w:t>Meetings</w:t>
      </w:r>
    </w:p>
    <w:p w:rsidR="00367A81" w:rsidRDefault="00367A81" w:rsidP="00367A81">
      <w:pPr>
        <w:pStyle w:val="NormalWeb"/>
        <w:spacing w:before="0" w:beforeAutospacing="0" w:after="0" w:afterAutospacing="0"/>
        <w:ind w:left="720"/>
        <w:jc w:val="both"/>
        <w:rPr>
          <w:rFonts w:ascii="Arial" w:hAnsi="Arial" w:cs="Arial"/>
          <w:sz w:val="20"/>
          <w:szCs w:val="20"/>
        </w:rPr>
      </w:pPr>
      <w:r>
        <w:rPr>
          <w:rFonts w:ascii="Arial" w:hAnsi="Arial" w:cs="Arial"/>
          <w:sz w:val="20"/>
          <w:szCs w:val="20"/>
        </w:rPr>
        <w:t>Meeting</w:t>
      </w:r>
      <w:r w:rsidR="00EC24ED">
        <w:rPr>
          <w:rFonts w:ascii="Arial" w:hAnsi="Arial" w:cs="Arial"/>
          <w:sz w:val="20"/>
          <w:szCs w:val="20"/>
        </w:rPr>
        <w:t>s shall be open to</w:t>
      </w:r>
      <w:r>
        <w:rPr>
          <w:rFonts w:ascii="Arial" w:hAnsi="Arial" w:cs="Arial"/>
          <w:sz w:val="20"/>
          <w:szCs w:val="20"/>
        </w:rPr>
        <w:t xml:space="preserve"> all interested parties to attend and observe the proceedings. Only voting members and their alternates, however, may participate in the formal deliberations. Interested parties who wish to attend as an observer should communicate their planned attendance to the </w:t>
      </w:r>
      <w:r w:rsidR="00881787">
        <w:rPr>
          <w:rFonts w:ascii="Arial" w:hAnsi="Arial" w:cs="Arial"/>
          <w:sz w:val="20"/>
          <w:szCs w:val="20"/>
        </w:rPr>
        <w:t>H</w:t>
      </w:r>
      <w:r>
        <w:rPr>
          <w:rFonts w:ascii="Arial" w:hAnsi="Arial" w:cs="Arial"/>
          <w:sz w:val="20"/>
          <w:szCs w:val="20"/>
        </w:rPr>
        <w:t xml:space="preserve">SC Secretariat prior to the meeting. This will enable adequate planning for seating and allow advance mailing of agenda material to all guests. </w:t>
      </w:r>
    </w:p>
    <w:p w:rsidR="00367A81" w:rsidRDefault="00367A81" w:rsidP="00367A81">
      <w:pPr>
        <w:pStyle w:val="NormalWeb"/>
        <w:spacing w:before="0" w:beforeAutospacing="0" w:after="0" w:afterAutospacing="0"/>
        <w:ind w:left="720"/>
        <w:jc w:val="both"/>
        <w:rPr>
          <w:rFonts w:ascii="Arial" w:hAnsi="Arial" w:cs="Arial"/>
          <w:sz w:val="20"/>
          <w:szCs w:val="20"/>
        </w:rPr>
      </w:pPr>
    </w:p>
    <w:p w:rsidR="00367A81" w:rsidRDefault="00367A81" w:rsidP="004732BF">
      <w:pPr>
        <w:pStyle w:val="Heading2"/>
      </w:pPr>
      <w:r>
        <w:t>Executive Sessions</w:t>
      </w:r>
    </w:p>
    <w:p w:rsidR="00AE0959" w:rsidRDefault="00367A81" w:rsidP="00367A81">
      <w:pPr>
        <w:pStyle w:val="NormalWeb"/>
        <w:spacing w:before="0" w:beforeAutospacing="0" w:after="0" w:afterAutospacing="0"/>
        <w:ind w:left="720"/>
        <w:jc w:val="both"/>
        <w:rPr>
          <w:rFonts w:ascii="Arial" w:hAnsi="Arial" w:cs="Arial"/>
          <w:sz w:val="20"/>
          <w:szCs w:val="20"/>
        </w:rPr>
      </w:pPr>
      <w:r>
        <w:rPr>
          <w:rFonts w:ascii="Arial" w:hAnsi="Arial" w:cs="Arial"/>
          <w:sz w:val="20"/>
          <w:szCs w:val="20"/>
        </w:rPr>
        <w:lastRenderedPageBreak/>
        <w:t xml:space="preserve">As necessary, executive sessions may be held when agenda items center on </w:t>
      </w:r>
      <w:r w:rsidR="00881787">
        <w:rPr>
          <w:rFonts w:ascii="Arial" w:hAnsi="Arial" w:cs="Arial"/>
          <w:sz w:val="20"/>
          <w:szCs w:val="20"/>
        </w:rPr>
        <w:t>H</w:t>
      </w:r>
      <w:r>
        <w:rPr>
          <w:rFonts w:ascii="Arial" w:hAnsi="Arial" w:cs="Arial"/>
          <w:sz w:val="20"/>
          <w:szCs w:val="20"/>
        </w:rPr>
        <w:t xml:space="preserve">SC operation, membership, or policies, or as otherwise determined by the Chair or by affirmative vote of the members. </w:t>
      </w:r>
      <w:r w:rsidR="00AE0959">
        <w:rPr>
          <w:rFonts w:ascii="Arial" w:hAnsi="Arial" w:cs="Arial"/>
          <w:sz w:val="20"/>
          <w:szCs w:val="20"/>
        </w:rPr>
        <w:t xml:space="preserve">Refer to Section 6 – Voting. </w:t>
      </w:r>
    </w:p>
    <w:p w:rsidR="00367A81" w:rsidRDefault="00367A81" w:rsidP="00367A81">
      <w:pPr>
        <w:pStyle w:val="NormalWeb"/>
        <w:spacing w:before="0" w:beforeAutospacing="0" w:after="0" w:afterAutospacing="0"/>
        <w:ind w:left="720"/>
        <w:jc w:val="both"/>
        <w:rPr>
          <w:rFonts w:ascii="Arial" w:hAnsi="Arial" w:cs="Arial"/>
          <w:sz w:val="20"/>
          <w:szCs w:val="20"/>
        </w:rPr>
      </w:pPr>
      <w:r>
        <w:rPr>
          <w:rFonts w:ascii="Arial" w:hAnsi="Arial" w:cs="Arial"/>
          <w:sz w:val="20"/>
          <w:szCs w:val="20"/>
        </w:rPr>
        <w:t xml:space="preserve">Executive sessions include </w:t>
      </w:r>
      <w:r w:rsidR="00881787">
        <w:rPr>
          <w:rFonts w:ascii="Arial" w:hAnsi="Arial" w:cs="Arial"/>
          <w:sz w:val="20"/>
          <w:szCs w:val="20"/>
        </w:rPr>
        <w:t>H</w:t>
      </w:r>
      <w:r>
        <w:rPr>
          <w:rFonts w:ascii="Arial" w:hAnsi="Arial" w:cs="Arial"/>
          <w:sz w:val="20"/>
          <w:szCs w:val="20"/>
        </w:rPr>
        <w:t xml:space="preserve">SC primary and alternate members and at the discretion of the Chair, associated staff of </w:t>
      </w:r>
      <w:r w:rsidR="00881787">
        <w:rPr>
          <w:rFonts w:ascii="Arial" w:hAnsi="Arial" w:cs="Arial"/>
          <w:sz w:val="20"/>
          <w:szCs w:val="20"/>
        </w:rPr>
        <w:t>H</w:t>
      </w:r>
      <w:r>
        <w:rPr>
          <w:rFonts w:ascii="Arial" w:hAnsi="Arial" w:cs="Arial"/>
          <w:sz w:val="20"/>
          <w:szCs w:val="20"/>
        </w:rPr>
        <w:t>SC members. Portions of executive sessions can also include invited guests as well as their associated staff.</w:t>
      </w:r>
    </w:p>
    <w:p w:rsidR="00367A81" w:rsidRDefault="00367A81" w:rsidP="00367A81">
      <w:pPr>
        <w:pStyle w:val="NormalWeb"/>
        <w:spacing w:before="0" w:beforeAutospacing="0" w:after="0" w:afterAutospacing="0"/>
        <w:ind w:left="720"/>
        <w:jc w:val="both"/>
        <w:rPr>
          <w:rFonts w:ascii="Arial" w:hAnsi="Arial" w:cs="Arial"/>
          <w:sz w:val="20"/>
          <w:szCs w:val="20"/>
        </w:rPr>
      </w:pPr>
    </w:p>
    <w:p w:rsidR="00367A81" w:rsidRDefault="00367A81" w:rsidP="004732BF">
      <w:pPr>
        <w:pStyle w:val="Heading2"/>
      </w:pPr>
      <w:r>
        <w:t>Conference Calls</w:t>
      </w:r>
    </w:p>
    <w:p w:rsidR="00367A81" w:rsidRDefault="00367A81" w:rsidP="00367A81">
      <w:pPr>
        <w:pStyle w:val="NormalWeb"/>
        <w:spacing w:before="0" w:beforeAutospacing="0" w:after="0" w:afterAutospacing="0"/>
        <w:ind w:left="720"/>
        <w:jc w:val="both"/>
        <w:rPr>
          <w:rFonts w:ascii="Arial" w:hAnsi="Arial" w:cs="Arial"/>
          <w:sz w:val="20"/>
          <w:szCs w:val="20"/>
        </w:rPr>
      </w:pPr>
      <w:r>
        <w:rPr>
          <w:rFonts w:ascii="Arial" w:hAnsi="Arial" w:cs="Arial"/>
          <w:sz w:val="20"/>
          <w:szCs w:val="20"/>
        </w:rPr>
        <w:t xml:space="preserve">Conference calls will be scheduled at the discretion of the </w:t>
      </w:r>
      <w:r w:rsidR="00881787">
        <w:rPr>
          <w:rFonts w:ascii="Arial" w:hAnsi="Arial" w:cs="Arial"/>
          <w:sz w:val="20"/>
          <w:szCs w:val="20"/>
        </w:rPr>
        <w:t>H</w:t>
      </w:r>
      <w:r>
        <w:rPr>
          <w:rFonts w:ascii="Arial" w:hAnsi="Arial" w:cs="Arial"/>
          <w:sz w:val="20"/>
          <w:szCs w:val="20"/>
        </w:rPr>
        <w:t xml:space="preserve">SC Chair. Only </w:t>
      </w:r>
      <w:r w:rsidR="00881787">
        <w:rPr>
          <w:rFonts w:ascii="Arial" w:hAnsi="Arial" w:cs="Arial"/>
          <w:sz w:val="20"/>
          <w:szCs w:val="20"/>
        </w:rPr>
        <w:t>H</w:t>
      </w:r>
      <w:r>
        <w:rPr>
          <w:rFonts w:ascii="Arial" w:hAnsi="Arial" w:cs="Arial"/>
          <w:sz w:val="20"/>
          <w:szCs w:val="20"/>
        </w:rPr>
        <w:t xml:space="preserve">SC members will be invited to participate. However, at the discretion of the Chair the participation of others may be allowed. The conference call agenda will be prepared by the </w:t>
      </w:r>
      <w:r w:rsidR="00881787">
        <w:rPr>
          <w:rFonts w:ascii="Arial" w:hAnsi="Arial" w:cs="Arial"/>
          <w:sz w:val="20"/>
          <w:szCs w:val="20"/>
        </w:rPr>
        <w:t>H</w:t>
      </w:r>
      <w:r>
        <w:rPr>
          <w:rFonts w:ascii="Arial" w:hAnsi="Arial" w:cs="Arial"/>
          <w:sz w:val="20"/>
          <w:szCs w:val="20"/>
        </w:rPr>
        <w:t xml:space="preserve">SC Secretariat and sent to each member prior to the scheduled conference call. Minutes will be taken by the Secretariat and distributed to all </w:t>
      </w:r>
      <w:r w:rsidR="00881787">
        <w:rPr>
          <w:rFonts w:ascii="Arial" w:hAnsi="Arial" w:cs="Arial"/>
          <w:sz w:val="20"/>
          <w:szCs w:val="20"/>
        </w:rPr>
        <w:t>H</w:t>
      </w:r>
      <w:r>
        <w:rPr>
          <w:rFonts w:ascii="Arial" w:hAnsi="Arial" w:cs="Arial"/>
          <w:sz w:val="20"/>
          <w:szCs w:val="20"/>
        </w:rPr>
        <w:t>SC members after the conference call.</w:t>
      </w:r>
    </w:p>
    <w:p w:rsidR="0099487B" w:rsidRDefault="00F03F6B" w:rsidP="00C80737">
      <w:pPr>
        <w:pStyle w:val="Heading1"/>
        <w:rPr>
          <w:rFonts w:cs="Arial"/>
        </w:rPr>
      </w:pPr>
      <w:r>
        <w:rPr>
          <w:rFonts w:cs="Arial"/>
        </w:rPr>
        <w:t>Voting</w:t>
      </w:r>
    </w:p>
    <w:p w:rsidR="00730102" w:rsidRDefault="00730102" w:rsidP="00F03F6B">
      <w:pPr>
        <w:pStyle w:val="Heading2"/>
      </w:pPr>
      <w:r>
        <w:t>Election of Chair and Chair</w:t>
      </w:r>
      <w:r w:rsidR="00D61C6A">
        <w:t xml:space="preserve"> Elect</w:t>
      </w:r>
    </w:p>
    <w:p w:rsidR="006D62BA" w:rsidRDefault="00D61C6A" w:rsidP="005600BC">
      <w:pPr>
        <w:ind w:left="720"/>
      </w:pPr>
      <w:r>
        <w:t xml:space="preserve">The Chair and </w:t>
      </w:r>
      <w:r w:rsidR="006D62BA">
        <w:t xml:space="preserve">Chair </w:t>
      </w:r>
      <w:r>
        <w:t xml:space="preserve">Elect </w:t>
      </w:r>
      <w:r w:rsidR="006D62BA">
        <w:t xml:space="preserve">are elected from the full membership using </w:t>
      </w:r>
      <w:r w:rsidR="006A0784">
        <w:t xml:space="preserve">two-thirds </w:t>
      </w:r>
      <w:r w:rsidR="00730102">
        <w:t>of those voting.</w:t>
      </w:r>
    </w:p>
    <w:p w:rsidR="00730102" w:rsidRDefault="00730102" w:rsidP="00E05BAC"/>
    <w:p w:rsidR="00730102" w:rsidRDefault="00730102" w:rsidP="00F03F6B">
      <w:pPr>
        <w:pStyle w:val="Heading2"/>
      </w:pPr>
      <w:r>
        <w:t>Voting on Modification of Charter</w:t>
      </w:r>
    </w:p>
    <w:p w:rsidR="00730102" w:rsidRDefault="00730102" w:rsidP="005600BC">
      <w:pPr>
        <w:ind w:left="720"/>
      </w:pPr>
      <w:r w:rsidRPr="00770625">
        <w:t xml:space="preserve">Approval of an amendment requires a </w:t>
      </w:r>
      <w:r w:rsidR="006A0784">
        <w:t xml:space="preserve">two-thirds </w:t>
      </w:r>
      <w:r w:rsidRPr="00770625">
        <w:t xml:space="preserve">affirmative vote </w:t>
      </w:r>
      <w:r>
        <w:t xml:space="preserve">of </w:t>
      </w:r>
      <w:r w:rsidRPr="00770625">
        <w:t xml:space="preserve">eligible </w:t>
      </w:r>
      <w:r>
        <w:t>m</w:t>
      </w:r>
      <w:r w:rsidRPr="00770625">
        <w:t>embers</w:t>
      </w:r>
      <w:r>
        <w:t>.</w:t>
      </w:r>
    </w:p>
    <w:p w:rsidR="00730102" w:rsidRPr="00730102" w:rsidRDefault="00730102" w:rsidP="00730102"/>
    <w:p w:rsidR="00730102" w:rsidRDefault="00730102" w:rsidP="00F03F6B">
      <w:pPr>
        <w:pStyle w:val="Heading2"/>
      </w:pPr>
      <w:r>
        <w:t xml:space="preserve">Voting on </w:t>
      </w:r>
      <w:r w:rsidR="00881787">
        <w:t>H</w:t>
      </w:r>
      <w:r>
        <w:t xml:space="preserve">SC </w:t>
      </w:r>
      <w:r w:rsidR="006A0784">
        <w:t xml:space="preserve">Other </w:t>
      </w:r>
      <w:r>
        <w:t>Actions</w:t>
      </w:r>
    </w:p>
    <w:p w:rsidR="00730102" w:rsidRDefault="00730102" w:rsidP="005600BC">
      <w:pPr>
        <w:ind w:left="720"/>
      </w:pPr>
      <w:r>
        <w:t xml:space="preserve">Approval requires an affirmative vote by </w:t>
      </w:r>
      <w:proofErr w:type="gramStart"/>
      <w:r>
        <w:t xml:space="preserve">a </w:t>
      </w:r>
      <w:r w:rsidR="00770625" w:rsidRPr="00770625">
        <w:t>majority of</w:t>
      </w:r>
      <w:proofErr w:type="gramEnd"/>
      <w:r w:rsidR="00770625" w:rsidRPr="00770625">
        <w:t xml:space="preserve"> </w:t>
      </w:r>
      <w:r>
        <w:t>eligible members</w:t>
      </w:r>
      <w:r w:rsidR="00770625" w:rsidRPr="00770625">
        <w:t xml:space="preserve">. </w:t>
      </w:r>
    </w:p>
    <w:p w:rsidR="008B24FA" w:rsidRDefault="00F03F6B" w:rsidP="00730102">
      <w:pPr>
        <w:pStyle w:val="Heading1"/>
      </w:pPr>
      <w:bookmarkStart w:id="1" w:name="_Roles_of_the"/>
      <w:bookmarkEnd w:id="1"/>
      <w:r>
        <w:t>Roles of the Parties Involved</w:t>
      </w:r>
    </w:p>
    <w:p w:rsidR="008B24FA" w:rsidRDefault="00730102" w:rsidP="005A6510">
      <w:pPr>
        <w:pStyle w:val="Heading2"/>
      </w:pPr>
      <w:r w:rsidRPr="005A6510">
        <w:t xml:space="preserve">Collaborative </w:t>
      </w:r>
      <w:r w:rsidR="00881787">
        <w:t>H</w:t>
      </w:r>
      <w:r w:rsidR="00C45F4D">
        <w:t xml:space="preserve">SC </w:t>
      </w:r>
      <w:r w:rsidRPr="005A6510">
        <w:t>Endeavors</w:t>
      </w:r>
    </w:p>
    <w:p w:rsidR="009D18E0" w:rsidRPr="00A43574" w:rsidRDefault="009D18E0" w:rsidP="005600BC">
      <w:pPr>
        <w:ind w:left="720"/>
      </w:pPr>
      <w:r w:rsidRPr="00A43574">
        <w:rPr>
          <w:bCs/>
        </w:rPr>
        <w:t xml:space="preserve">From time to time, two or more </w:t>
      </w:r>
      <w:r w:rsidR="00881787">
        <w:rPr>
          <w:bCs/>
        </w:rPr>
        <w:t>H</w:t>
      </w:r>
      <w:r w:rsidRPr="00A43574">
        <w:rPr>
          <w:bCs/>
        </w:rPr>
        <w:t xml:space="preserve">SC members will undertake joint work efforts to accomplish tasks or projects that contribute to </w:t>
      </w:r>
      <w:r w:rsidR="00881787">
        <w:rPr>
          <w:bCs/>
        </w:rPr>
        <w:t>H</w:t>
      </w:r>
      <w:r w:rsidRPr="00A43574">
        <w:rPr>
          <w:bCs/>
        </w:rPr>
        <w:t xml:space="preserve">SC objectives. </w:t>
      </w:r>
      <w:r w:rsidRPr="00A43574">
        <w:t xml:space="preserve">Such tasks or projects will be clearly defined and delineated by a joint project proposal, which must include a succinct description of the proposed project and an estimate of time required and resources expected to be committed by each of the participating parties. Joint project proposals shall be </w:t>
      </w:r>
      <w:r w:rsidR="00C45F4D">
        <w:t>discussed</w:t>
      </w:r>
      <w:r w:rsidR="00C45F4D" w:rsidRPr="00A43574">
        <w:t xml:space="preserve"> </w:t>
      </w:r>
      <w:r w:rsidRPr="00A43574">
        <w:t xml:space="preserve">by the </w:t>
      </w:r>
      <w:r w:rsidR="00881787">
        <w:t>H</w:t>
      </w:r>
      <w:r w:rsidRPr="00A43574">
        <w:t xml:space="preserve">SC prior to project commencement. </w:t>
      </w:r>
      <w:r w:rsidR="00C45F4D">
        <w:t xml:space="preserve">The </w:t>
      </w:r>
      <w:r w:rsidR="00881787">
        <w:t>H</w:t>
      </w:r>
      <w:r w:rsidR="00C45F4D">
        <w:t xml:space="preserve">SC will determine which joint project proposals will be executed in their activities. </w:t>
      </w:r>
      <w:r w:rsidRPr="00A43574">
        <w:rPr>
          <w:bCs/>
        </w:rPr>
        <w:t xml:space="preserve">In addition, such proposals will define a communication plan where regular communication </w:t>
      </w:r>
      <w:r w:rsidRPr="00A43574">
        <w:t xml:space="preserve">status is provided on joint work efforts and problems/issues and pertinent activities are conveyed. The goal of this communication is to expeditiously address impacts to projects and avoid duplication of effort. </w:t>
      </w:r>
    </w:p>
    <w:p w:rsidR="009D18E0" w:rsidRPr="009D18E0" w:rsidRDefault="009D18E0" w:rsidP="005600BC">
      <w:pPr>
        <w:ind w:left="720"/>
      </w:pPr>
    </w:p>
    <w:p w:rsidR="004D7B7B" w:rsidRDefault="004D7B7B" w:rsidP="005A6510">
      <w:pPr>
        <w:pStyle w:val="Heading2"/>
      </w:pPr>
      <w:r w:rsidRPr="00A43574">
        <w:t xml:space="preserve">Ownership and Respect of </w:t>
      </w:r>
      <w:r w:rsidRPr="00A43574" w:rsidDel="000F239C">
        <w:t xml:space="preserve">Copyright and </w:t>
      </w:r>
      <w:r w:rsidRPr="00A43574">
        <w:t>Intellectual Property</w:t>
      </w:r>
    </w:p>
    <w:p w:rsidR="004D7B7B" w:rsidRPr="00D742D1" w:rsidRDefault="004D7B7B" w:rsidP="005600BC">
      <w:pPr>
        <w:ind w:left="720"/>
      </w:pPr>
      <w:r w:rsidRPr="00D742D1">
        <w:t>Each party expressly agrees to the following:</w:t>
      </w:r>
    </w:p>
    <w:p w:rsidR="004D7B7B" w:rsidRPr="00D742D1" w:rsidRDefault="00DA30FC" w:rsidP="00881787">
      <w:pPr>
        <w:pStyle w:val="Heading3"/>
      </w:pPr>
      <w:r w:rsidRPr="00D742D1">
        <w:t>To</w:t>
      </w:r>
      <w:r w:rsidR="004D7B7B" w:rsidRPr="00D742D1">
        <w:t xml:space="preserve"> respect the copyright and intellectual property of each other’s organization.</w:t>
      </w:r>
    </w:p>
    <w:p w:rsidR="004D7B7B" w:rsidRDefault="00DA30FC" w:rsidP="00881787">
      <w:pPr>
        <w:pStyle w:val="Heading3"/>
      </w:pPr>
      <w:r w:rsidRPr="00D742D1">
        <w:t>That</w:t>
      </w:r>
      <w:r w:rsidR="004D7B7B" w:rsidRPr="00D742D1">
        <w:t xml:space="preserve"> no ownership rights to the Standard or Trademarks are transferred or assigned</w:t>
      </w:r>
      <w:r w:rsidR="005600BC" w:rsidRPr="00D742D1">
        <w:t>.</w:t>
      </w:r>
    </w:p>
    <w:p w:rsidR="00BC1E37" w:rsidRDefault="00BC1E37" w:rsidP="00881787">
      <w:pPr>
        <w:pStyle w:val="Heading3"/>
      </w:pPr>
      <w:r>
        <w:t>This does not preclude MOU</w:t>
      </w:r>
      <w:r w:rsidR="00367A81">
        <w:t>s</w:t>
      </w:r>
      <w:r>
        <w:t>/MOA</w:t>
      </w:r>
      <w:r w:rsidR="00367A81">
        <w:t>s</w:t>
      </w:r>
      <w:r>
        <w:t xml:space="preserve"> developed between HSC member</w:t>
      </w:r>
      <w:r w:rsidR="00367A81">
        <w:t xml:space="preserve"> organizations</w:t>
      </w:r>
      <w:r>
        <w:t>.</w:t>
      </w:r>
    </w:p>
    <w:p w:rsidR="00830BB8" w:rsidRDefault="00830BB8" w:rsidP="00881787"/>
    <w:p w:rsidR="00830BB8" w:rsidRDefault="004775C6" w:rsidP="00830BB8">
      <w:pPr>
        <w:pStyle w:val="Heading2"/>
      </w:pPr>
      <w:r>
        <w:t>Documentation</w:t>
      </w:r>
      <w:r w:rsidR="00830BB8">
        <w:t xml:space="preserve"> of the </w:t>
      </w:r>
      <w:r w:rsidR="00881787">
        <w:t>H</w:t>
      </w:r>
      <w:r w:rsidR="00830BB8">
        <w:t>SC</w:t>
      </w:r>
    </w:p>
    <w:p w:rsidR="00830BB8" w:rsidRDefault="00830BB8" w:rsidP="00830BB8">
      <w:pPr>
        <w:ind w:left="720"/>
      </w:pPr>
      <w:r>
        <w:t xml:space="preserve">The </w:t>
      </w:r>
      <w:r w:rsidR="00881787">
        <w:t>H</w:t>
      </w:r>
      <w:r>
        <w:t xml:space="preserve">SC may create </w:t>
      </w:r>
      <w:r w:rsidR="004775C6">
        <w:t>documentation</w:t>
      </w:r>
      <w:r>
        <w:t xml:space="preserve">; </w:t>
      </w:r>
      <w:proofErr w:type="gramStart"/>
      <w:r>
        <w:t>however</w:t>
      </w:r>
      <w:proofErr w:type="gramEnd"/>
      <w:r>
        <w:t xml:space="preserve"> the </w:t>
      </w:r>
      <w:r w:rsidR="00881787">
        <w:t>H</w:t>
      </w:r>
      <w:r>
        <w:t>SC does not develop standards</w:t>
      </w:r>
      <w:r w:rsidR="00BC1E37">
        <w:t xml:space="preserve"> and/or</w:t>
      </w:r>
      <w:r>
        <w:t xml:space="preserve"> related implementation guides. Standards and/or guides are developed at the SDO(s)</w:t>
      </w:r>
      <w:r w:rsidR="00BC1E37">
        <w:t xml:space="preserve"> level</w:t>
      </w:r>
      <w:r>
        <w:t xml:space="preserve">. </w:t>
      </w:r>
    </w:p>
    <w:p w:rsidR="00F03F6B" w:rsidRPr="00741C4F" w:rsidRDefault="00F03F6B" w:rsidP="00F03F6B">
      <w:pPr>
        <w:pStyle w:val="Heading1"/>
      </w:pPr>
      <w:r w:rsidRPr="00741C4F">
        <w:lastRenderedPageBreak/>
        <w:t>M</w:t>
      </w:r>
      <w:r>
        <w:t>iscellaneous</w:t>
      </w:r>
    </w:p>
    <w:p w:rsidR="00F03F6B" w:rsidRDefault="00F03F6B" w:rsidP="00F03F6B">
      <w:pPr>
        <w:pStyle w:val="Heading2"/>
      </w:pPr>
      <w:r w:rsidRPr="00D86F4C">
        <w:t>Charter Modification</w:t>
      </w:r>
    </w:p>
    <w:p w:rsidR="00F03F6B" w:rsidRDefault="00F03F6B" w:rsidP="005A6510">
      <w:pPr>
        <w:pStyle w:val="Default"/>
        <w:ind w:left="720"/>
        <w:jc w:val="both"/>
        <w:rPr>
          <w:rFonts w:ascii="Arial" w:hAnsi="Arial" w:cs="Arial"/>
          <w:sz w:val="20"/>
          <w:szCs w:val="20"/>
        </w:rPr>
      </w:pPr>
      <w:r w:rsidRPr="00770625">
        <w:rPr>
          <w:rFonts w:ascii="Arial" w:hAnsi="Arial" w:cs="Arial"/>
          <w:sz w:val="20"/>
          <w:szCs w:val="20"/>
        </w:rPr>
        <w:t xml:space="preserve">Amendment of the Charter may be done only by a vote of the </w:t>
      </w:r>
      <w:r w:rsidR="00C3528E">
        <w:rPr>
          <w:rFonts w:ascii="Arial" w:hAnsi="Arial" w:cs="Arial"/>
          <w:sz w:val="20"/>
          <w:szCs w:val="20"/>
        </w:rPr>
        <w:t>H</w:t>
      </w:r>
      <w:r>
        <w:rPr>
          <w:rFonts w:ascii="Arial" w:hAnsi="Arial" w:cs="Arial"/>
          <w:sz w:val="20"/>
          <w:szCs w:val="20"/>
        </w:rPr>
        <w:t>SC</w:t>
      </w:r>
      <w:r w:rsidRPr="00770625">
        <w:rPr>
          <w:rFonts w:ascii="Arial" w:hAnsi="Arial" w:cs="Arial"/>
          <w:sz w:val="20"/>
          <w:szCs w:val="20"/>
        </w:rPr>
        <w:t xml:space="preserve"> and may be accomplished by: </w:t>
      </w:r>
    </w:p>
    <w:p w:rsidR="00B20F87" w:rsidRPr="002529B7" w:rsidRDefault="00CB3C41" w:rsidP="002529B7">
      <w:pPr>
        <w:pStyle w:val="Heading3"/>
      </w:pPr>
      <w:r w:rsidRPr="002529B7">
        <w:t xml:space="preserve">Any member of the </w:t>
      </w:r>
      <w:r w:rsidR="00C3528E">
        <w:t>H</w:t>
      </w:r>
      <w:r w:rsidRPr="002529B7">
        <w:t>SC has the right to propose amendments (changes, additions, deletions) to the Charter.</w:t>
      </w:r>
      <w:r w:rsidR="00B20F87" w:rsidRPr="002529B7">
        <w:t xml:space="preserve">  </w:t>
      </w:r>
    </w:p>
    <w:p w:rsidR="00B20F87" w:rsidRPr="002529B7" w:rsidRDefault="00F03F6B" w:rsidP="002529B7">
      <w:pPr>
        <w:pStyle w:val="Heading3"/>
      </w:pPr>
      <w:r w:rsidRPr="002529B7">
        <w:t xml:space="preserve">Publication of a proposed amendment to the </w:t>
      </w:r>
      <w:r w:rsidR="00C3528E">
        <w:t>H</w:t>
      </w:r>
      <w:r w:rsidRPr="002529B7">
        <w:t xml:space="preserve">SC at least 30 days prior to the date of </w:t>
      </w:r>
      <w:proofErr w:type="gramStart"/>
      <w:r w:rsidRPr="002529B7">
        <w:t>a</w:t>
      </w:r>
      <w:proofErr w:type="gramEnd"/>
      <w:r w:rsidRPr="002529B7">
        <w:t xml:space="preserve"> </w:t>
      </w:r>
      <w:r w:rsidR="00C3528E">
        <w:t>H</w:t>
      </w:r>
      <w:r w:rsidRPr="002529B7">
        <w:t>SC meeting, and</w:t>
      </w:r>
      <w:r w:rsidR="00B20F87" w:rsidRPr="002529B7">
        <w:t xml:space="preserve">  </w:t>
      </w:r>
    </w:p>
    <w:p w:rsidR="00F03F6B" w:rsidRPr="002529B7" w:rsidRDefault="00F03F6B" w:rsidP="002529B7">
      <w:pPr>
        <w:pStyle w:val="Heading3"/>
      </w:pPr>
      <w:r w:rsidRPr="002529B7">
        <w:t xml:space="preserve">A vote by the </w:t>
      </w:r>
      <w:r w:rsidR="00C3528E">
        <w:t>H</w:t>
      </w:r>
      <w:r w:rsidRPr="002529B7">
        <w:t xml:space="preserve">SC. </w:t>
      </w:r>
      <w:r w:rsidR="00BD3675">
        <w:t>Refer to Section 6</w:t>
      </w:r>
      <w:r w:rsidR="00AE0959">
        <w:t xml:space="preserve"> - Voting</w:t>
      </w:r>
      <w:r w:rsidR="00BD3675">
        <w:t>.</w:t>
      </w:r>
    </w:p>
    <w:p w:rsidR="002529B7" w:rsidRDefault="002529B7" w:rsidP="00C3528E"/>
    <w:p w:rsidR="007A25C8" w:rsidRDefault="00F03F6B" w:rsidP="007A25C8">
      <w:pPr>
        <w:pStyle w:val="Heading2"/>
      </w:pPr>
      <w:r>
        <w:t>Guests</w:t>
      </w:r>
      <w:r w:rsidR="007A25C8">
        <w:t xml:space="preserve"> </w:t>
      </w:r>
      <w:r w:rsidR="00DA30FC">
        <w:t>and</w:t>
      </w:r>
      <w:r w:rsidR="006473B0">
        <w:t xml:space="preserve"> Observers</w:t>
      </w:r>
    </w:p>
    <w:p w:rsidR="00F03F6B" w:rsidRDefault="00F03F6B" w:rsidP="00AD1D3E">
      <w:pPr>
        <w:pStyle w:val="Heading3"/>
      </w:pPr>
      <w:r>
        <w:t xml:space="preserve">Invited guests by the </w:t>
      </w:r>
      <w:r w:rsidR="00C3528E">
        <w:t>H</w:t>
      </w:r>
      <w:r>
        <w:t xml:space="preserve">SC </w:t>
      </w:r>
      <w:proofErr w:type="gramStart"/>
      <w:r>
        <w:t>are allowed to</w:t>
      </w:r>
      <w:proofErr w:type="gramEnd"/>
      <w:r>
        <w:t xml:space="preserve"> participate in work activities and attend meetings of the </w:t>
      </w:r>
      <w:r w:rsidR="00C3528E">
        <w:t>H</w:t>
      </w:r>
      <w:r>
        <w:t>SC</w:t>
      </w:r>
      <w:r w:rsidR="00011E1C">
        <w:t xml:space="preserve"> and have no voting rights</w:t>
      </w:r>
      <w:r>
        <w:t>.</w:t>
      </w:r>
    </w:p>
    <w:p w:rsidR="007A25C8" w:rsidRDefault="007A25C8" w:rsidP="00AD1D3E">
      <w:pPr>
        <w:pStyle w:val="Heading3"/>
      </w:pPr>
      <w:r>
        <w:t xml:space="preserve"> </w:t>
      </w:r>
      <w:r w:rsidR="006473B0">
        <w:t xml:space="preserve">At face-to-face meetings of the </w:t>
      </w:r>
      <w:r w:rsidR="00C3528E">
        <w:t>H</w:t>
      </w:r>
      <w:r w:rsidR="006473B0">
        <w:t xml:space="preserve">SC, interested stakeholders and members of </w:t>
      </w:r>
      <w:r w:rsidR="00C3528E">
        <w:t>H</w:t>
      </w:r>
      <w:r w:rsidR="006473B0">
        <w:t xml:space="preserve">SC organizations may make a request to be part of the gallery to observe the work of the </w:t>
      </w:r>
      <w:r w:rsidR="00C3528E">
        <w:t>H</w:t>
      </w:r>
      <w:r w:rsidR="006473B0">
        <w:t>SC. Space will be on a first-come, first serve basis, as determined by the space constraints of the meeting facilities.</w:t>
      </w:r>
      <w:r w:rsidR="00C3528E">
        <w:t xml:space="preserve"> </w:t>
      </w:r>
      <w:r w:rsidR="00CC6A34">
        <w:t xml:space="preserve">The request should be made to the </w:t>
      </w:r>
      <w:r w:rsidR="00C3528E">
        <w:t>H</w:t>
      </w:r>
      <w:r w:rsidR="00CC6A34">
        <w:t>SC Secretariat.</w:t>
      </w:r>
    </w:p>
    <w:p w:rsidR="00A61972" w:rsidRPr="00D742D1" w:rsidRDefault="00A61972" w:rsidP="00A61972"/>
    <w:p w:rsidR="007A25C8" w:rsidRPr="007A25C8" w:rsidRDefault="007A25C8" w:rsidP="007A25C8"/>
    <w:p w:rsidR="00AE58A6" w:rsidRDefault="00AE58A6" w:rsidP="00C3528E"/>
    <w:p w:rsidR="00741C4F" w:rsidRPr="002D4688" w:rsidRDefault="00741C4F" w:rsidP="00AD1D3E">
      <w:pPr>
        <w:autoSpaceDE w:val="0"/>
        <w:autoSpaceDN w:val="0"/>
        <w:adjustRightInd w:val="0"/>
        <w:ind w:left="360"/>
        <w:rPr>
          <w:rFonts w:cs="Arial"/>
        </w:rPr>
      </w:pPr>
      <w:bookmarkStart w:id="2" w:name="_Background"/>
      <w:bookmarkEnd w:id="2"/>
      <w:r w:rsidRPr="002D4688">
        <w:rPr>
          <w:rFonts w:cs="Arial"/>
        </w:rPr>
        <w:t xml:space="preserve"> </w:t>
      </w:r>
    </w:p>
    <w:p w:rsidR="00EF2B18" w:rsidRDefault="00EF2B18" w:rsidP="004D0C96">
      <w:pPr>
        <w:pStyle w:val="NormalWeb"/>
        <w:spacing w:before="0" w:beforeAutospacing="0" w:after="0" w:afterAutospacing="0"/>
        <w:ind w:left="720"/>
        <w:jc w:val="both"/>
        <w:rPr>
          <w:rFonts w:ascii="Arial" w:hAnsi="Arial" w:cs="Arial"/>
          <w:sz w:val="20"/>
          <w:szCs w:val="20"/>
        </w:rPr>
      </w:pPr>
    </w:p>
    <w:p w:rsidR="00EF2B18" w:rsidRDefault="00EF2B18" w:rsidP="00C3528E"/>
    <w:sectPr w:rsidR="00EF2B1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283" w:rsidRDefault="00B86283">
      <w:r>
        <w:separator/>
      </w:r>
    </w:p>
  </w:endnote>
  <w:endnote w:type="continuationSeparator" w:id="0">
    <w:p w:rsidR="00B86283" w:rsidRDefault="00B8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86" w:rsidRDefault="006B1E86" w:rsidP="00C8073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81F0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283" w:rsidRDefault="00B86283">
      <w:r>
        <w:separator/>
      </w:r>
    </w:p>
  </w:footnote>
  <w:footnote w:type="continuationSeparator" w:id="0">
    <w:p w:rsidR="00B86283" w:rsidRDefault="00B86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86" w:rsidRPr="00631CB2" w:rsidRDefault="002257F9">
    <w:pPr>
      <w:pStyle w:val="Header"/>
      <w:rPr>
        <w:rFonts w:ascii="Arial" w:hAnsi="Arial" w:cs="Arial"/>
      </w:rPr>
    </w:pPr>
    <w:r>
      <w:rPr>
        <w:rFonts w:ascii="Arial" w:hAnsi="Arial" w:cs="Arial"/>
      </w:rPr>
      <w:t>H</w:t>
    </w:r>
    <w:r w:rsidR="006B1E86">
      <w:rPr>
        <w:rFonts w:ascii="Arial" w:hAnsi="Arial" w:cs="Arial"/>
      </w:rPr>
      <w:t>SC</w:t>
    </w:r>
    <w:r w:rsidR="006B1E86" w:rsidRPr="00631CB2">
      <w:rPr>
        <w:rFonts w:ascii="Arial" w:hAnsi="Arial" w:cs="Arial"/>
      </w:rPr>
      <w:t xml:space="preserve"> CHARTER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793"/>
    <w:multiLevelType w:val="multilevel"/>
    <w:tmpl w:val="311C52DA"/>
    <w:lvl w:ilvl="0">
      <w:start w:val="1"/>
      <w:numFmt w:val="decimal"/>
      <w:lvlText w:val="%1."/>
      <w:lvlJc w:val="left"/>
      <w:pPr>
        <w:tabs>
          <w:tab w:val="num" w:pos="2160"/>
        </w:tabs>
        <w:ind w:left="2160" w:firstLine="0"/>
      </w:pPr>
      <w:rPr>
        <w:rFonts w:hint="default"/>
      </w:rPr>
    </w:lvl>
    <w:lvl w:ilvl="1">
      <w:start w:val="1"/>
      <w:numFmt w:val="decimal"/>
      <w:lvlText w:val="%1.%2"/>
      <w:lvlJc w:val="left"/>
      <w:pPr>
        <w:tabs>
          <w:tab w:val="num" w:pos="2160"/>
        </w:tabs>
        <w:ind w:left="2160" w:firstLine="0"/>
      </w:pPr>
      <w:rPr>
        <w:rFonts w:hint="default"/>
      </w:rPr>
    </w:lvl>
    <w:lvl w:ilvl="2">
      <w:numFmt w:val="decimal"/>
      <w:lvlText w:val="%2.1.1"/>
      <w:lvlJc w:val="left"/>
      <w:pPr>
        <w:tabs>
          <w:tab w:val="num" w:pos="2160"/>
        </w:tabs>
        <w:ind w:left="216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160"/>
        </w:tabs>
        <w:ind w:left="2160" w:firstLine="0"/>
      </w:pPr>
      <w:rPr>
        <w:rFonts w:hint="default"/>
      </w:rPr>
    </w:lvl>
    <w:lvl w:ilvl="5">
      <w:start w:val="1"/>
      <w:numFmt w:val="decimal"/>
      <w:lvlText w:val="%1.%2.%3.%4.%5.%6"/>
      <w:lvlJc w:val="left"/>
      <w:pPr>
        <w:tabs>
          <w:tab w:val="num" w:pos="2160"/>
        </w:tabs>
        <w:ind w:left="2160" w:firstLine="0"/>
      </w:pPr>
      <w:rPr>
        <w:rFonts w:hint="default"/>
      </w:rPr>
    </w:lvl>
    <w:lvl w:ilvl="6">
      <w:start w:val="1"/>
      <w:numFmt w:val="decimal"/>
      <w:lvlText w:val="%1.%2.%3.%4.%5.%6.%7"/>
      <w:lvlJc w:val="left"/>
      <w:pPr>
        <w:tabs>
          <w:tab w:val="num" w:pos="2160"/>
        </w:tabs>
        <w:ind w:left="2160" w:firstLine="0"/>
      </w:pPr>
      <w:rPr>
        <w:rFonts w:hint="default"/>
      </w:rPr>
    </w:lvl>
    <w:lvl w:ilvl="7">
      <w:start w:val="1"/>
      <w:numFmt w:val="decimal"/>
      <w:lvlText w:val="%1.%2.%3.%4.%5.%6.%7.%8"/>
      <w:lvlJc w:val="left"/>
      <w:pPr>
        <w:tabs>
          <w:tab w:val="num" w:pos="2160"/>
        </w:tabs>
        <w:ind w:left="2160" w:firstLine="0"/>
      </w:pPr>
      <w:rPr>
        <w:rFonts w:hint="default"/>
      </w:rPr>
    </w:lvl>
    <w:lvl w:ilvl="8">
      <w:start w:val="1"/>
      <w:numFmt w:val="decimal"/>
      <w:lvlText w:val="%1.%2.%3.%4.%5.%6.%7.%8.%9"/>
      <w:lvlJc w:val="left"/>
      <w:pPr>
        <w:tabs>
          <w:tab w:val="num" w:pos="2160"/>
        </w:tabs>
        <w:ind w:left="2160" w:firstLine="0"/>
      </w:pPr>
      <w:rPr>
        <w:rFonts w:hint="default"/>
      </w:rPr>
    </w:lvl>
  </w:abstractNum>
  <w:abstractNum w:abstractNumId="1" w15:restartNumberingAfterBreak="0">
    <w:nsid w:val="018E4F5D"/>
    <w:multiLevelType w:val="multilevel"/>
    <w:tmpl w:val="E04EC30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41967DC"/>
    <w:multiLevelType w:val="multilevel"/>
    <w:tmpl w:val="872AF714"/>
    <w:lvl w:ilvl="0">
      <w:start w:val="1"/>
      <w:numFmt w:val="decimal"/>
      <w:lvlText w:val="%1."/>
      <w:lvlJc w:val="left"/>
      <w:pPr>
        <w:tabs>
          <w:tab w:val="num" w:pos="2160"/>
        </w:tabs>
        <w:ind w:left="2160" w:firstLine="0"/>
      </w:pPr>
      <w:rPr>
        <w:rFonts w:hint="default"/>
      </w:rPr>
    </w:lvl>
    <w:lvl w:ilvl="1">
      <w:start w:val="1"/>
      <w:numFmt w:val="decimal"/>
      <w:lvlText w:val="%1.%2"/>
      <w:lvlJc w:val="left"/>
      <w:pPr>
        <w:tabs>
          <w:tab w:val="num" w:pos="2160"/>
        </w:tabs>
        <w:ind w:left="2160" w:firstLine="0"/>
      </w:pPr>
      <w:rPr>
        <w:rFonts w:hint="default"/>
      </w:rPr>
    </w:lvl>
    <w:lvl w:ilvl="2">
      <w:start w:val="1"/>
      <w:numFmt w:val="decimal"/>
      <w:lvlText w:val="%3%2.1.1"/>
      <w:lvlJc w:val="left"/>
      <w:pPr>
        <w:tabs>
          <w:tab w:val="num" w:pos="2160"/>
        </w:tabs>
        <w:ind w:left="216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160"/>
        </w:tabs>
        <w:ind w:left="2160" w:firstLine="0"/>
      </w:pPr>
      <w:rPr>
        <w:rFonts w:hint="default"/>
      </w:rPr>
    </w:lvl>
    <w:lvl w:ilvl="5">
      <w:start w:val="1"/>
      <w:numFmt w:val="decimal"/>
      <w:lvlText w:val="%1.%2.%3.%4.%5.%6"/>
      <w:lvlJc w:val="left"/>
      <w:pPr>
        <w:tabs>
          <w:tab w:val="num" w:pos="2160"/>
        </w:tabs>
        <w:ind w:left="2160" w:firstLine="0"/>
      </w:pPr>
      <w:rPr>
        <w:rFonts w:hint="default"/>
      </w:rPr>
    </w:lvl>
    <w:lvl w:ilvl="6">
      <w:start w:val="1"/>
      <w:numFmt w:val="decimal"/>
      <w:lvlText w:val="%1.%2.%3.%4.%5.%6.%7"/>
      <w:lvlJc w:val="left"/>
      <w:pPr>
        <w:tabs>
          <w:tab w:val="num" w:pos="2160"/>
        </w:tabs>
        <w:ind w:left="2160" w:firstLine="0"/>
      </w:pPr>
      <w:rPr>
        <w:rFonts w:hint="default"/>
      </w:rPr>
    </w:lvl>
    <w:lvl w:ilvl="7">
      <w:start w:val="1"/>
      <w:numFmt w:val="decimal"/>
      <w:lvlText w:val="%1.%2.%3.%4.%5.%6.%7.%8"/>
      <w:lvlJc w:val="left"/>
      <w:pPr>
        <w:tabs>
          <w:tab w:val="num" w:pos="2160"/>
        </w:tabs>
        <w:ind w:left="2160" w:firstLine="0"/>
      </w:pPr>
      <w:rPr>
        <w:rFonts w:hint="default"/>
      </w:rPr>
    </w:lvl>
    <w:lvl w:ilvl="8">
      <w:start w:val="1"/>
      <w:numFmt w:val="decimal"/>
      <w:lvlText w:val="%1.%2.%3.%4.%5.%6.%7.%8.%9"/>
      <w:lvlJc w:val="left"/>
      <w:pPr>
        <w:tabs>
          <w:tab w:val="num" w:pos="2160"/>
        </w:tabs>
        <w:ind w:left="2160" w:firstLine="0"/>
      </w:pPr>
      <w:rPr>
        <w:rFonts w:hint="default"/>
      </w:rPr>
    </w:lvl>
  </w:abstractNum>
  <w:abstractNum w:abstractNumId="3" w15:restartNumberingAfterBreak="0">
    <w:nsid w:val="05DA35CD"/>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C6279F"/>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B235F0C"/>
    <w:multiLevelType w:val="multilevel"/>
    <w:tmpl w:val="24FAFE54"/>
    <w:lvl w:ilvl="0">
      <w:start w:val="1"/>
      <w:numFmt w:val="decimal"/>
      <w:lvlText w:val="%1."/>
      <w:lvlJc w:val="left"/>
      <w:pPr>
        <w:tabs>
          <w:tab w:val="num" w:pos="2160"/>
        </w:tabs>
        <w:ind w:left="2160" w:firstLine="0"/>
      </w:pPr>
      <w:rPr>
        <w:rFonts w:hint="default"/>
      </w:rPr>
    </w:lvl>
    <w:lvl w:ilvl="1">
      <w:start w:val="1"/>
      <w:numFmt w:val="decimal"/>
      <w:lvlText w:val="%1.%2"/>
      <w:lvlJc w:val="left"/>
      <w:pPr>
        <w:tabs>
          <w:tab w:val="num" w:pos="2160"/>
        </w:tabs>
        <w:ind w:left="2160" w:firstLine="0"/>
      </w:pPr>
      <w:rPr>
        <w:rFonts w:hint="default"/>
      </w:rPr>
    </w:lvl>
    <w:lvl w:ilvl="2">
      <w:start w:val="1"/>
      <w:numFmt w:val="decimal"/>
      <w:lvlText w:val="%3.1.1"/>
      <w:lvlJc w:val="left"/>
      <w:pPr>
        <w:tabs>
          <w:tab w:val="num" w:pos="2160"/>
        </w:tabs>
        <w:ind w:left="216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160"/>
        </w:tabs>
        <w:ind w:left="2160" w:firstLine="0"/>
      </w:pPr>
      <w:rPr>
        <w:rFonts w:hint="default"/>
      </w:rPr>
    </w:lvl>
    <w:lvl w:ilvl="5">
      <w:start w:val="1"/>
      <w:numFmt w:val="decimal"/>
      <w:lvlText w:val="%1.%2.%3.%4.%5.%6"/>
      <w:lvlJc w:val="left"/>
      <w:pPr>
        <w:tabs>
          <w:tab w:val="num" w:pos="2160"/>
        </w:tabs>
        <w:ind w:left="2160" w:firstLine="0"/>
      </w:pPr>
      <w:rPr>
        <w:rFonts w:hint="default"/>
      </w:rPr>
    </w:lvl>
    <w:lvl w:ilvl="6">
      <w:start w:val="1"/>
      <w:numFmt w:val="decimal"/>
      <w:lvlText w:val="%1.%2.%3.%4.%5.%6.%7"/>
      <w:lvlJc w:val="left"/>
      <w:pPr>
        <w:tabs>
          <w:tab w:val="num" w:pos="2160"/>
        </w:tabs>
        <w:ind w:left="2160" w:firstLine="0"/>
      </w:pPr>
      <w:rPr>
        <w:rFonts w:hint="default"/>
      </w:rPr>
    </w:lvl>
    <w:lvl w:ilvl="7">
      <w:start w:val="1"/>
      <w:numFmt w:val="decimal"/>
      <w:lvlText w:val="%1.%2.%3.%4.%5.%6.%7.%8"/>
      <w:lvlJc w:val="left"/>
      <w:pPr>
        <w:tabs>
          <w:tab w:val="num" w:pos="2160"/>
        </w:tabs>
        <w:ind w:left="2160" w:firstLine="0"/>
      </w:pPr>
      <w:rPr>
        <w:rFonts w:hint="default"/>
      </w:rPr>
    </w:lvl>
    <w:lvl w:ilvl="8">
      <w:start w:val="1"/>
      <w:numFmt w:val="decimal"/>
      <w:lvlText w:val="%1.%2.%3.%4.%5.%6.%7.%8.%9"/>
      <w:lvlJc w:val="left"/>
      <w:pPr>
        <w:tabs>
          <w:tab w:val="num" w:pos="2160"/>
        </w:tabs>
        <w:ind w:left="2160" w:firstLine="0"/>
      </w:pPr>
      <w:rPr>
        <w:rFonts w:hint="default"/>
      </w:rPr>
    </w:lvl>
  </w:abstractNum>
  <w:abstractNum w:abstractNumId="6" w15:restartNumberingAfterBreak="0">
    <w:nsid w:val="195C1D70"/>
    <w:multiLevelType w:val="multilevel"/>
    <w:tmpl w:val="AA3091FC"/>
    <w:lvl w:ilvl="0">
      <w:start w:val="1"/>
      <w:numFmt w:val="decimal"/>
      <w:lvlText w:val="%1."/>
      <w:lvlJc w:val="left"/>
      <w:pPr>
        <w:tabs>
          <w:tab w:val="num" w:pos="1944"/>
        </w:tabs>
        <w:ind w:left="1944" w:firstLine="0"/>
      </w:pPr>
      <w:rPr>
        <w:rFonts w:hint="default"/>
      </w:rPr>
    </w:lvl>
    <w:lvl w:ilvl="1">
      <w:start w:val="1"/>
      <w:numFmt w:val="decimal"/>
      <w:lvlText w:val="%1.%2"/>
      <w:lvlJc w:val="left"/>
      <w:pPr>
        <w:tabs>
          <w:tab w:val="num" w:pos="1944"/>
        </w:tabs>
        <w:ind w:left="1944" w:firstLine="0"/>
      </w:pPr>
      <w:rPr>
        <w:rFonts w:hint="default"/>
      </w:rPr>
    </w:lvl>
    <w:lvl w:ilvl="2">
      <w:start w:val="1"/>
      <w:numFmt w:val="decimal"/>
      <w:lvlRestart w:val="1"/>
      <w:lvlText w:val="%3.1.1"/>
      <w:lvlJc w:val="left"/>
      <w:pPr>
        <w:tabs>
          <w:tab w:val="num" w:pos="1944"/>
        </w:tabs>
        <w:ind w:left="1944" w:firstLine="0"/>
      </w:pPr>
      <w:rPr>
        <w:rFonts w:hint="default"/>
      </w:rPr>
    </w:lvl>
    <w:lvl w:ilvl="3">
      <w:start w:val="1"/>
      <w:numFmt w:val="decimal"/>
      <w:lvlText w:val="%1.%2.%3.%4"/>
      <w:lvlJc w:val="left"/>
      <w:pPr>
        <w:tabs>
          <w:tab w:val="num" w:pos="1944"/>
        </w:tabs>
        <w:ind w:left="1944" w:firstLine="0"/>
      </w:pPr>
      <w:rPr>
        <w:rFonts w:hint="default"/>
      </w:rPr>
    </w:lvl>
    <w:lvl w:ilvl="4">
      <w:start w:val="1"/>
      <w:numFmt w:val="decimal"/>
      <w:lvlText w:val="%1.%2.%3.%4.%5"/>
      <w:lvlJc w:val="left"/>
      <w:pPr>
        <w:tabs>
          <w:tab w:val="num" w:pos="1944"/>
        </w:tabs>
        <w:ind w:left="1944" w:firstLine="0"/>
      </w:pPr>
      <w:rPr>
        <w:rFonts w:hint="default"/>
      </w:rPr>
    </w:lvl>
    <w:lvl w:ilvl="5">
      <w:start w:val="1"/>
      <w:numFmt w:val="decimal"/>
      <w:lvlText w:val="%1.%2.%3.%4.%5.%6"/>
      <w:lvlJc w:val="left"/>
      <w:pPr>
        <w:tabs>
          <w:tab w:val="num" w:pos="1944"/>
        </w:tabs>
        <w:ind w:left="1944" w:firstLine="0"/>
      </w:pPr>
      <w:rPr>
        <w:rFonts w:hint="default"/>
      </w:rPr>
    </w:lvl>
    <w:lvl w:ilvl="6">
      <w:start w:val="1"/>
      <w:numFmt w:val="decimal"/>
      <w:lvlText w:val="%1.%2.%3.%4.%5.%6.%7"/>
      <w:lvlJc w:val="left"/>
      <w:pPr>
        <w:tabs>
          <w:tab w:val="num" w:pos="1944"/>
        </w:tabs>
        <w:ind w:left="1944" w:firstLine="0"/>
      </w:pPr>
      <w:rPr>
        <w:rFonts w:hint="default"/>
      </w:rPr>
    </w:lvl>
    <w:lvl w:ilvl="7">
      <w:start w:val="1"/>
      <w:numFmt w:val="decimal"/>
      <w:lvlText w:val="%1.%2.%3.%4.%5.%6.%7.%8"/>
      <w:lvlJc w:val="left"/>
      <w:pPr>
        <w:tabs>
          <w:tab w:val="num" w:pos="1944"/>
        </w:tabs>
        <w:ind w:left="1944" w:firstLine="0"/>
      </w:pPr>
      <w:rPr>
        <w:rFonts w:hint="default"/>
      </w:rPr>
    </w:lvl>
    <w:lvl w:ilvl="8">
      <w:start w:val="1"/>
      <w:numFmt w:val="decimal"/>
      <w:lvlText w:val="%1.%2.%3.%4.%5.%6.%7.%8.%9"/>
      <w:lvlJc w:val="left"/>
      <w:pPr>
        <w:tabs>
          <w:tab w:val="num" w:pos="1944"/>
        </w:tabs>
        <w:ind w:left="1944" w:firstLine="0"/>
      </w:pPr>
      <w:rPr>
        <w:rFonts w:hint="default"/>
      </w:rPr>
    </w:lvl>
  </w:abstractNum>
  <w:abstractNum w:abstractNumId="7" w15:restartNumberingAfterBreak="0">
    <w:nsid w:val="21056E39"/>
    <w:multiLevelType w:val="hybridMultilevel"/>
    <w:tmpl w:val="8B5CC9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C810A7"/>
    <w:multiLevelType w:val="multilevel"/>
    <w:tmpl w:val="70C4697C"/>
    <w:lvl w:ilvl="0">
      <w:start w:val="1"/>
      <w:numFmt w:val="decimal"/>
      <w:lvlText w:val="%1."/>
      <w:lvlJc w:val="left"/>
      <w:pPr>
        <w:tabs>
          <w:tab w:val="num" w:pos="2160"/>
        </w:tabs>
        <w:ind w:left="2160" w:firstLine="0"/>
      </w:pPr>
      <w:rPr>
        <w:rFonts w:hint="default"/>
      </w:rPr>
    </w:lvl>
    <w:lvl w:ilvl="1">
      <w:start w:val="1"/>
      <w:numFmt w:val="decimal"/>
      <w:lvlText w:val="%1.%2"/>
      <w:lvlJc w:val="left"/>
      <w:pPr>
        <w:tabs>
          <w:tab w:val="num" w:pos="2160"/>
        </w:tabs>
        <w:ind w:left="2160" w:firstLine="0"/>
      </w:pPr>
      <w:rPr>
        <w:rFonts w:hint="default"/>
      </w:rPr>
    </w:lvl>
    <w:lvl w:ilvl="2">
      <w:numFmt w:val="decimal"/>
      <w:lvlText w:val="%2.1.1"/>
      <w:lvlJc w:val="left"/>
      <w:pPr>
        <w:tabs>
          <w:tab w:val="num" w:pos="2160"/>
        </w:tabs>
        <w:ind w:left="216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160"/>
        </w:tabs>
        <w:ind w:left="2160" w:firstLine="0"/>
      </w:pPr>
      <w:rPr>
        <w:rFonts w:hint="default"/>
      </w:rPr>
    </w:lvl>
    <w:lvl w:ilvl="5">
      <w:start w:val="1"/>
      <w:numFmt w:val="decimal"/>
      <w:lvlText w:val="%1.%2.%3.%4.%5.%6"/>
      <w:lvlJc w:val="left"/>
      <w:pPr>
        <w:tabs>
          <w:tab w:val="num" w:pos="2160"/>
        </w:tabs>
        <w:ind w:left="2160" w:firstLine="0"/>
      </w:pPr>
      <w:rPr>
        <w:rFonts w:hint="default"/>
      </w:rPr>
    </w:lvl>
    <w:lvl w:ilvl="6">
      <w:start w:val="1"/>
      <w:numFmt w:val="decimal"/>
      <w:lvlText w:val="%1.%2.%3.%4.%5.%6.%7"/>
      <w:lvlJc w:val="left"/>
      <w:pPr>
        <w:tabs>
          <w:tab w:val="num" w:pos="2160"/>
        </w:tabs>
        <w:ind w:left="2160" w:firstLine="0"/>
      </w:pPr>
      <w:rPr>
        <w:rFonts w:hint="default"/>
      </w:rPr>
    </w:lvl>
    <w:lvl w:ilvl="7">
      <w:start w:val="1"/>
      <w:numFmt w:val="decimal"/>
      <w:lvlText w:val="%1.%2.%3.%4.%5.%6.%7.%8"/>
      <w:lvlJc w:val="left"/>
      <w:pPr>
        <w:tabs>
          <w:tab w:val="num" w:pos="2160"/>
        </w:tabs>
        <w:ind w:left="2160" w:firstLine="0"/>
      </w:pPr>
      <w:rPr>
        <w:rFonts w:hint="default"/>
      </w:rPr>
    </w:lvl>
    <w:lvl w:ilvl="8">
      <w:start w:val="1"/>
      <w:numFmt w:val="decimal"/>
      <w:lvlText w:val="%1.%2.%3.%4.%5.%6.%7.%8.%9"/>
      <w:lvlJc w:val="left"/>
      <w:pPr>
        <w:tabs>
          <w:tab w:val="num" w:pos="2160"/>
        </w:tabs>
        <w:ind w:left="2160" w:firstLine="0"/>
      </w:pPr>
      <w:rPr>
        <w:rFonts w:hint="default"/>
      </w:rPr>
    </w:lvl>
  </w:abstractNum>
  <w:abstractNum w:abstractNumId="9" w15:restartNumberingAfterBreak="0">
    <w:nsid w:val="276A4FF7"/>
    <w:multiLevelType w:val="multilevel"/>
    <w:tmpl w:val="EAA8B5EE"/>
    <w:lvl w:ilvl="0">
      <w:start w:val="1"/>
      <w:numFmt w:val="decimal"/>
      <w:lvlText w:val="%1."/>
      <w:lvlJc w:val="left"/>
      <w:pPr>
        <w:tabs>
          <w:tab w:val="num" w:pos="2160"/>
        </w:tabs>
        <w:ind w:left="2160" w:firstLine="0"/>
      </w:pPr>
      <w:rPr>
        <w:rFonts w:hint="default"/>
      </w:rPr>
    </w:lvl>
    <w:lvl w:ilvl="1">
      <w:start w:val="1"/>
      <w:numFmt w:val="decimal"/>
      <w:lvlText w:val="%1.%2"/>
      <w:lvlJc w:val="left"/>
      <w:pPr>
        <w:tabs>
          <w:tab w:val="num" w:pos="2160"/>
        </w:tabs>
        <w:ind w:left="2160" w:firstLine="0"/>
      </w:pPr>
      <w:rPr>
        <w:rFonts w:hint="default"/>
      </w:rPr>
    </w:lvl>
    <w:lvl w:ilvl="2">
      <w:numFmt w:val="decimal"/>
      <w:lvlText w:val="%2.1.1"/>
      <w:lvlJc w:val="left"/>
      <w:pPr>
        <w:tabs>
          <w:tab w:val="num" w:pos="2160"/>
        </w:tabs>
        <w:ind w:left="216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160"/>
        </w:tabs>
        <w:ind w:left="2160" w:firstLine="0"/>
      </w:pPr>
      <w:rPr>
        <w:rFonts w:hint="default"/>
      </w:rPr>
    </w:lvl>
    <w:lvl w:ilvl="5">
      <w:start w:val="1"/>
      <w:numFmt w:val="decimal"/>
      <w:lvlText w:val="%1.%2.%3.%4.%5.%6"/>
      <w:lvlJc w:val="left"/>
      <w:pPr>
        <w:tabs>
          <w:tab w:val="num" w:pos="2160"/>
        </w:tabs>
        <w:ind w:left="2160" w:firstLine="0"/>
      </w:pPr>
      <w:rPr>
        <w:rFonts w:hint="default"/>
      </w:rPr>
    </w:lvl>
    <w:lvl w:ilvl="6">
      <w:start w:val="1"/>
      <w:numFmt w:val="decimal"/>
      <w:lvlText w:val="%1.%2.%3.%4.%5.%6.%7"/>
      <w:lvlJc w:val="left"/>
      <w:pPr>
        <w:tabs>
          <w:tab w:val="num" w:pos="2160"/>
        </w:tabs>
        <w:ind w:left="2160" w:firstLine="0"/>
      </w:pPr>
      <w:rPr>
        <w:rFonts w:hint="default"/>
      </w:rPr>
    </w:lvl>
    <w:lvl w:ilvl="7">
      <w:start w:val="1"/>
      <w:numFmt w:val="decimal"/>
      <w:lvlText w:val="%1.%2.%3.%4.%5.%6.%7.%8"/>
      <w:lvlJc w:val="left"/>
      <w:pPr>
        <w:tabs>
          <w:tab w:val="num" w:pos="2160"/>
        </w:tabs>
        <w:ind w:left="2160" w:firstLine="0"/>
      </w:pPr>
      <w:rPr>
        <w:rFonts w:hint="default"/>
      </w:rPr>
    </w:lvl>
    <w:lvl w:ilvl="8">
      <w:start w:val="1"/>
      <w:numFmt w:val="decimal"/>
      <w:lvlText w:val="%1.%2.%3.%4.%5.%6.%7.%8.%9"/>
      <w:lvlJc w:val="left"/>
      <w:pPr>
        <w:tabs>
          <w:tab w:val="num" w:pos="2160"/>
        </w:tabs>
        <w:ind w:left="2160" w:firstLine="0"/>
      </w:pPr>
      <w:rPr>
        <w:rFonts w:hint="default"/>
      </w:rPr>
    </w:lvl>
  </w:abstractNum>
  <w:abstractNum w:abstractNumId="10" w15:restartNumberingAfterBreak="0">
    <w:nsid w:val="2B8D6C49"/>
    <w:multiLevelType w:val="multilevel"/>
    <w:tmpl w:val="64742A38"/>
    <w:styleLink w:val="Style2"/>
    <w:lvl w:ilvl="0">
      <w:numFmt w:val="none"/>
      <w:suff w:val="space"/>
      <w:lvlText w:val="3.3"/>
      <w:lvlJc w:val="left"/>
      <w:pPr>
        <w:ind w:left="360" w:firstLine="0"/>
      </w:pPr>
      <w:rPr>
        <w:rFonts w:hint="default"/>
      </w:rPr>
    </w:lvl>
    <w:lvl w:ilvl="1">
      <w:start w:val="1"/>
      <w:numFmt w:val="none"/>
      <w:suff w:val="nothing"/>
      <w:lvlText w:val="3.4"/>
      <w:lvlJc w:val="left"/>
      <w:pPr>
        <w:ind w:left="360" w:firstLine="0"/>
      </w:pPr>
      <w:rPr>
        <w:rFonts w:hint="default"/>
      </w:rPr>
    </w:lvl>
    <w:lvl w:ilvl="2">
      <w:start w:val="1"/>
      <w:numFmt w:val="none"/>
      <w:suff w:val="nothing"/>
      <w:lvlText w:val="3.5"/>
      <w:lvlJc w:val="left"/>
      <w:pPr>
        <w:ind w:left="360" w:firstLine="0"/>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1" w15:restartNumberingAfterBreak="0">
    <w:nsid w:val="326207FC"/>
    <w:multiLevelType w:val="multilevel"/>
    <w:tmpl w:val="E04EC308"/>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1080"/>
        </w:tabs>
        <w:ind w:left="108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343334EB"/>
    <w:multiLevelType w:val="multilevel"/>
    <w:tmpl w:val="A7C8437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0"/>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310B2F"/>
    <w:multiLevelType w:val="hybridMultilevel"/>
    <w:tmpl w:val="C76E3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C951EB"/>
    <w:multiLevelType w:val="multilevel"/>
    <w:tmpl w:val="4A5C1C92"/>
    <w:lvl w:ilvl="0">
      <w:start w:val="10"/>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0"/>
      <w:numFmt w:val="decimal"/>
      <w:lvlText w:val="%1.%2.%3."/>
      <w:lvlJc w:val="left"/>
      <w:pPr>
        <w:tabs>
          <w:tab w:val="num" w:pos="1944"/>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15:restartNumberingAfterBreak="0">
    <w:nsid w:val="3C2A53C7"/>
    <w:multiLevelType w:val="multilevel"/>
    <w:tmpl w:val="4F52900E"/>
    <w:lvl w:ilvl="0">
      <w:start w:val="1"/>
      <w:numFmt w:val="decimal"/>
      <w:lvlText w:val="%1."/>
      <w:lvlJc w:val="left"/>
      <w:pPr>
        <w:tabs>
          <w:tab w:val="num" w:pos="1944"/>
        </w:tabs>
        <w:ind w:left="1944" w:firstLine="0"/>
      </w:pPr>
      <w:rPr>
        <w:rFonts w:hint="default"/>
      </w:rPr>
    </w:lvl>
    <w:lvl w:ilvl="1">
      <w:start w:val="1"/>
      <w:numFmt w:val="decimal"/>
      <w:lvlText w:val="%1.%2"/>
      <w:lvlJc w:val="left"/>
      <w:pPr>
        <w:tabs>
          <w:tab w:val="num" w:pos="1944"/>
        </w:tabs>
        <w:ind w:left="1944" w:firstLine="0"/>
      </w:pPr>
      <w:rPr>
        <w:rFonts w:hint="default"/>
      </w:rPr>
    </w:lvl>
    <w:lvl w:ilvl="2">
      <w:start w:val="1"/>
      <w:numFmt w:val="decimal"/>
      <w:lvlText w:val="%3.1.1"/>
      <w:lvlJc w:val="left"/>
      <w:pPr>
        <w:tabs>
          <w:tab w:val="num" w:pos="1944"/>
        </w:tabs>
        <w:ind w:left="1944" w:firstLine="0"/>
      </w:pPr>
      <w:rPr>
        <w:rFonts w:hint="default"/>
      </w:rPr>
    </w:lvl>
    <w:lvl w:ilvl="3">
      <w:start w:val="1"/>
      <w:numFmt w:val="decimal"/>
      <w:lvlText w:val="%1.%2.%3.%4"/>
      <w:lvlJc w:val="left"/>
      <w:pPr>
        <w:tabs>
          <w:tab w:val="num" w:pos="1944"/>
        </w:tabs>
        <w:ind w:left="1944" w:firstLine="0"/>
      </w:pPr>
      <w:rPr>
        <w:rFonts w:hint="default"/>
      </w:rPr>
    </w:lvl>
    <w:lvl w:ilvl="4">
      <w:start w:val="1"/>
      <w:numFmt w:val="decimal"/>
      <w:lvlText w:val="%1.%2.%3.%4.%5"/>
      <w:lvlJc w:val="left"/>
      <w:pPr>
        <w:tabs>
          <w:tab w:val="num" w:pos="1944"/>
        </w:tabs>
        <w:ind w:left="1944" w:firstLine="0"/>
      </w:pPr>
      <w:rPr>
        <w:rFonts w:hint="default"/>
      </w:rPr>
    </w:lvl>
    <w:lvl w:ilvl="5">
      <w:start w:val="1"/>
      <w:numFmt w:val="decimal"/>
      <w:lvlText w:val="%1.%2.%3.%4.%5.%6"/>
      <w:lvlJc w:val="left"/>
      <w:pPr>
        <w:tabs>
          <w:tab w:val="num" w:pos="1944"/>
        </w:tabs>
        <w:ind w:left="1944" w:firstLine="0"/>
      </w:pPr>
      <w:rPr>
        <w:rFonts w:hint="default"/>
      </w:rPr>
    </w:lvl>
    <w:lvl w:ilvl="6">
      <w:start w:val="1"/>
      <w:numFmt w:val="decimal"/>
      <w:lvlText w:val="%1.%2.%3.%4.%5.%6.%7"/>
      <w:lvlJc w:val="left"/>
      <w:pPr>
        <w:tabs>
          <w:tab w:val="num" w:pos="1944"/>
        </w:tabs>
        <w:ind w:left="1944" w:firstLine="0"/>
      </w:pPr>
      <w:rPr>
        <w:rFonts w:hint="default"/>
      </w:rPr>
    </w:lvl>
    <w:lvl w:ilvl="7">
      <w:start w:val="1"/>
      <w:numFmt w:val="decimal"/>
      <w:lvlText w:val="%1.%2.%3.%4.%5.%6.%7.%8"/>
      <w:lvlJc w:val="left"/>
      <w:pPr>
        <w:tabs>
          <w:tab w:val="num" w:pos="1944"/>
        </w:tabs>
        <w:ind w:left="1944" w:firstLine="0"/>
      </w:pPr>
      <w:rPr>
        <w:rFonts w:hint="default"/>
      </w:rPr>
    </w:lvl>
    <w:lvl w:ilvl="8">
      <w:start w:val="1"/>
      <w:numFmt w:val="decimal"/>
      <w:lvlText w:val="%1.%2.%3.%4.%5.%6.%7.%8.%9"/>
      <w:lvlJc w:val="left"/>
      <w:pPr>
        <w:tabs>
          <w:tab w:val="num" w:pos="1944"/>
        </w:tabs>
        <w:ind w:left="1944" w:firstLine="0"/>
      </w:pPr>
      <w:rPr>
        <w:rFonts w:hint="default"/>
      </w:rPr>
    </w:lvl>
  </w:abstractNum>
  <w:abstractNum w:abstractNumId="16" w15:restartNumberingAfterBreak="0">
    <w:nsid w:val="41BA5179"/>
    <w:multiLevelType w:val="hybridMultilevel"/>
    <w:tmpl w:val="CFCC7E98"/>
    <w:lvl w:ilvl="0" w:tplc="04090001">
      <w:start w:val="1"/>
      <w:numFmt w:val="bullet"/>
      <w:lvlText w:val=""/>
      <w:lvlJc w:val="left"/>
      <w:pPr>
        <w:tabs>
          <w:tab w:val="num" w:pos="1008"/>
        </w:tabs>
        <w:ind w:left="1008" w:hanging="360"/>
      </w:pPr>
      <w:rPr>
        <w:rFonts w:ascii="Symbol" w:hAnsi="Symbol"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7" w15:restartNumberingAfterBreak="0">
    <w:nsid w:val="41E94524"/>
    <w:multiLevelType w:val="multilevel"/>
    <w:tmpl w:val="24FAFE54"/>
    <w:lvl w:ilvl="0">
      <w:start w:val="1"/>
      <w:numFmt w:val="decimal"/>
      <w:lvlText w:val="%1."/>
      <w:lvlJc w:val="left"/>
      <w:pPr>
        <w:tabs>
          <w:tab w:val="num" w:pos="2160"/>
        </w:tabs>
        <w:ind w:left="2160" w:firstLine="0"/>
      </w:pPr>
      <w:rPr>
        <w:rFonts w:hint="default"/>
      </w:rPr>
    </w:lvl>
    <w:lvl w:ilvl="1">
      <w:start w:val="1"/>
      <w:numFmt w:val="decimal"/>
      <w:lvlText w:val="%1.%2"/>
      <w:lvlJc w:val="left"/>
      <w:pPr>
        <w:tabs>
          <w:tab w:val="num" w:pos="2160"/>
        </w:tabs>
        <w:ind w:left="2160" w:firstLine="0"/>
      </w:pPr>
      <w:rPr>
        <w:rFonts w:hint="default"/>
      </w:rPr>
    </w:lvl>
    <w:lvl w:ilvl="2">
      <w:start w:val="1"/>
      <w:numFmt w:val="decimal"/>
      <w:lvlText w:val="%3.1.1"/>
      <w:lvlJc w:val="left"/>
      <w:pPr>
        <w:tabs>
          <w:tab w:val="num" w:pos="2160"/>
        </w:tabs>
        <w:ind w:left="216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160"/>
        </w:tabs>
        <w:ind w:left="2160" w:firstLine="0"/>
      </w:pPr>
      <w:rPr>
        <w:rFonts w:hint="default"/>
      </w:rPr>
    </w:lvl>
    <w:lvl w:ilvl="5">
      <w:start w:val="1"/>
      <w:numFmt w:val="decimal"/>
      <w:lvlText w:val="%1.%2.%3.%4.%5.%6"/>
      <w:lvlJc w:val="left"/>
      <w:pPr>
        <w:tabs>
          <w:tab w:val="num" w:pos="2160"/>
        </w:tabs>
        <w:ind w:left="2160" w:firstLine="0"/>
      </w:pPr>
      <w:rPr>
        <w:rFonts w:hint="default"/>
      </w:rPr>
    </w:lvl>
    <w:lvl w:ilvl="6">
      <w:start w:val="1"/>
      <w:numFmt w:val="decimal"/>
      <w:lvlText w:val="%1.%2.%3.%4.%5.%6.%7"/>
      <w:lvlJc w:val="left"/>
      <w:pPr>
        <w:tabs>
          <w:tab w:val="num" w:pos="2160"/>
        </w:tabs>
        <w:ind w:left="2160" w:firstLine="0"/>
      </w:pPr>
      <w:rPr>
        <w:rFonts w:hint="default"/>
      </w:rPr>
    </w:lvl>
    <w:lvl w:ilvl="7">
      <w:start w:val="1"/>
      <w:numFmt w:val="decimal"/>
      <w:lvlText w:val="%1.%2.%3.%4.%5.%6.%7.%8"/>
      <w:lvlJc w:val="left"/>
      <w:pPr>
        <w:tabs>
          <w:tab w:val="num" w:pos="2160"/>
        </w:tabs>
        <w:ind w:left="2160" w:firstLine="0"/>
      </w:pPr>
      <w:rPr>
        <w:rFonts w:hint="default"/>
      </w:rPr>
    </w:lvl>
    <w:lvl w:ilvl="8">
      <w:start w:val="1"/>
      <w:numFmt w:val="decimal"/>
      <w:lvlText w:val="%1.%2.%3.%4.%5.%6.%7.%8.%9"/>
      <w:lvlJc w:val="left"/>
      <w:pPr>
        <w:tabs>
          <w:tab w:val="num" w:pos="2160"/>
        </w:tabs>
        <w:ind w:left="2160" w:firstLine="0"/>
      </w:pPr>
      <w:rPr>
        <w:rFonts w:hint="default"/>
      </w:rPr>
    </w:lvl>
  </w:abstractNum>
  <w:abstractNum w:abstractNumId="18" w15:restartNumberingAfterBreak="0">
    <w:nsid w:val="42197B28"/>
    <w:multiLevelType w:val="multilevel"/>
    <w:tmpl w:val="17A6A938"/>
    <w:lvl w:ilvl="0">
      <w:start w:val="1"/>
      <w:numFmt w:val="decimal"/>
      <w:lvlText w:val="%1."/>
      <w:lvlJc w:val="left"/>
      <w:pPr>
        <w:tabs>
          <w:tab w:val="num" w:pos="2160"/>
        </w:tabs>
        <w:ind w:left="2160" w:firstLine="0"/>
      </w:pPr>
      <w:rPr>
        <w:rFonts w:hint="default"/>
      </w:rPr>
    </w:lvl>
    <w:lvl w:ilvl="1">
      <w:start w:val="1"/>
      <w:numFmt w:val="decimal"/>
      <w:lvlText w:val="%1.%2"/>
      <w:lvlJc w:val="left"/>
      <w:pPr>
        <w:tabs>
          <w:tab w:val="num" w:pos="2160"/>
        </w:tabs>
        <w:ind w:left="2160" w:firstLine="0"/>
      </w:pPr>
      <w:rPr>
        <w:rFonts w:hint="default"/>
      </w:rPr>
    </w:lvl>
    <w:lvl w:ilvl="2">
      <w:numFmt w:val="none"/>
      <w:lvlText w:val="1.1.1"/>
      <w:lvlJc w:val="left"/>
      <w:pPr>
        <w:tabs>
          <w:tab w:val="num" w:pos="2160"/>
        </w:tabs>
        <w:ind w:left="216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160"/>
        </w:tabs>
        <w:ind w:left="2160" w:firstLine="0"/>
      </w:pPr>
      <w:rPr>
        <w:rFonts w:hint="default"/>
      </w:rPr>
    </w:lvl>
    <w:lvl w:ilvl="5">
      <w:start w:val="1"/>
      <w:numFmt w:val="decimal"/>
      <w:lvlText w:val="%1.%2.%3.%4.%5.%6"/>
      <w:lvlJc w:val="left"/>
      <w:pPr>
        <w:tabs>
          <w:tab w:val="num" w:pos="2160"/>
        </w:tabs>
        <w:ind w:left="2160" w:firstLine="0"/>
      </w:pPr>
      <w:rPr>
        <w:rFonts w:hint="default"/>
      </w:rPr>
    </w:lvl>
    <w:lvl w:ilvl="6">
      <w:start w:val="1"/>
      <w:numFmt w:val="decimal"/>
      <w:lvlText w:val="%1.%2.%3.%4.%5.%6.%7"/>
      <w:lvlJc w:val="left"/>
      <w:pPr>
        <w:tabs>
          <w:tab w:val="num" w:pos="2160"/>
        </w:tabs>
        <w:ind w:left="2160" w:firstLine="0"/>
      </w:pPr>
      <w:rPr>
        <w:rFonts w:hint="default"/>
      </w:rPr>
    </w:lvl>
    <w:lvl w:ilvl="7">
      <w:start w:val="1"/>
      <w:numFmt w:val="decimal"/>
      <w:lvlText w:val="%1.%2.%3.%4.%5.%6.%7.%8"/>
      <w:lvlJc w:val="left"/>
      <w:pPr>
        <w:tabs>
          <w:tab w:val="num" w:pos="2160"/>
        </w:tabs>
        <w:ind w:left="2160" w:firstLine="0"/>
      </w:pPr>
      <w:rPr>
        <w:rFonts w:hint="default"/>
      </w:rPr>
    </w:lvl>
    <w:lvl w:ilvl="8">
      <w:start w:val="1"/>
      <w:numFmt w:val="decimal"/>
      <w:lvlText w:val="%1.%2.%3.%4.%5.%6.%7.%8.%9"/>
      <w:lvlJc w:val="left"/>
      <w:pPr>
        <w:tabs>
          <w:tab w:val="num" w:pos="2160"/>
        </w:tabs>
        <w:ind w:left="2160" w:firstLine="0"/>
      </w:pPr>
      <w:rPr>
        <w:rFonts w:hint="default"/>
      </w:rPr>
    </w:lvl>
  </w:abstractNum>
  <w:abstractNum w:abstractNumId="19" w15:restartNumberingAfterBreak="0">
    <w:nsid w:val="42F15587"/>
    <w:multiLevelType w:val="multilevel"/>
    <w:tmpl w:val="C1E4E4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29D1F71"/>
    <w:multiLevelType w:val="multilevel"/>
    <w:tmpl w:val="0409001D"/>
    <w:styleLink w:val="Style3"/>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3372AD7"/>
    <w:multiLevelType w:val="multilevel"/>
    <w:tmpl w:val="011E5A30"/>
    <w:lvl w:ilvl="0">
      <w:start w:val="1"/>
      <w:numFmt w:val="decimal"/>
      <w:lvlText w:val="%1."/>
      <w:lvlJc w:val="left"/>
      <w:pPr>
        <w:tabs>
          <w:tab w:val="num" w:pos="2160"/>
        </w:tabs>
        <w:ind w:left="2160" w:firstLine="0"/>
      </w:pPr>
      <w:rPr>
        <w:rFonts w:hint="default"/>
      </w:rPr>
    </w:lvl>
    <w:lvl w:ilvl="1">
      <w:start w:val="1"/>
      <w:numFmt w:val="decimal"/>
      <w:lvlText w:val="%1.%2"/>
      <w:lvlJc w:val="left"/>
      <w:pPr>
        <w:tabs>
          <w:tab w:val="num" w:pos="2160"/>
        </w:tabs>
        <w:ind w:left="2160" w:firstLine="0"/>
      </w:pPr>
      <w:rPr>
        <w:rFonts w:hint="default"/>
      </w:rPr>
    </w:lvl>
    <w:lvl w:ilvl="2">
      <w:numFmt w:val="decimal"/>
      <w:isLgl/>
      <w:lvlText w:val="%3.1.1"/>
      <w:lvlJc w:val="left"/>
      <w:pPr>
        <w:tabs>
          <w:tab w:val="num" w:pos="2160"/>
        </w:tabs>
        <w:ind w:left="216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160"/>
        </w:tabs>
        <w:ind w:left="2160" w:firstLine="0"/>
      </w:pPr>
      <w:rPr>
        <w:rFonts w:hint="default"/>
      </w:rPr>
    </w:lvl>
    <w:lvl w:ilvl="5">
      <w:start w:val="1"/>
      <w:numFmt w:val="decimal"/>
      <w:lvlText w:val="%1.%2.%3.%4.%5.%6"/>
      <w:lvlJc w:val="left"/>
      <w:pPr>
        <w:tabs>
          <w:tab w:val="num" w:pos="2160"/>
        </w:tabs>
        <w:ind w:left="2160" w:firstLine="0"/>
      </w:pPr>
      <w:rPr>
        <w:rFonts w:hint="default"/>
      </w:rPr>
    </w:lvl>
    <w:lvl w:ilvl="6">
      <w:start w:val="1"/>
      <w:numFmt w:val="decimal"/>
      <w:lvlText w:val="%1.%2.%3.%4.%5.%6.%7"/>
      <w:lvlJc w:val="left"/>
      <w:pPr>
        <w:tabs>
          <w:tab w:val="num" w:pos="2160"/>
        </w:tabs>
        <w:ind w:left="2160" w:firstLine="0"/>
      </w:pPr>
      <w:rPr>
        <w:rFonts w:hint="default"/>
      </w:rPr>
    </w:lvl>
    <w:lvl w:ilvl="7">
      <w:start w:val="1"/>
      <w:numFmt w:val="decimal"/>
      <w:lvlText w:val="%1.%2.%3.%4.%5.%6.%7.%8"/>
      <w:lvlJc w:val="left"/>
      <w:pPr>
        <w:tabs>
          <w:tab w:val="num" w:pos="2160"/>
        </w:tabs>
        <w:ind w:left="2160" w:firstLine="0"/>
      </w:pPr>
      <w:rPr>
        <w:rFonts w:hint="default"/>
      </w:rPr>
    </w:lvl>
    <w:lvl w:ilvl="8">
      <w:start w:val="1"/>
      <w:numFmt w:val="decimal"/>
      <w:lvlText w:val="%1.%2.%3.%4.%5.%6.%7.%8.%9"/>
      <w:lvlJc w:val="left"/>
      <w:pPr>
        <w:tabs>
          <w:tab w:val="num" w:pos="2160"/>
        </w:tabs>
        <w:ind w:left="2160" w:firstLine="0"/>
      </w:pPr>
      <w:rPr>
        <w:rFonts w:hint="default"/>
      </w:rPr>
    </w:lvl>
  </w:abstractNum>
  <w:abstractNum w:abstractNumId="22" w15:restartNumberingAfterBreak="0">
    <w:nsid w:val="5A082A6A"/>
    <w:multiLevelType w:val="multilevel"/>
    <w:tmpl w:val="4A5C1C9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0"/>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A535C0E"/>
    <w:multiLevelType w:val="multilevel"/>
    <w:tmpl w:val="0480010E"/>
    <w:lvl w:ilvl="0">
      <w:start w:val="10"/>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0"/>
      <w:numFmt w:val="decimal"/>
      <w:lvlText w:val="%1.%2.%3."/>
      <w:lvlJc w:val="left"/>
      <w:pPr>
        <w:tabs>
          <w:tab w:val="num" w:pos="2304"/>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4" w15:restartNumberingAfterBreak="0">
    <w:nsid w:val="5AFE7B2B"/>
    <w:multiLevelType w:val="multilevel"/>
    <w:tmpl w:val="847ACEA8"/>
    <w:lvl w:ilvl="0">
      <w:start w:val="9"/>
      <w:numFmt w:val="decimal"/>
      <w:lvlText w:val="%1."/>
      <w:lvlJc w:val="left"/>
      <w:pPr>
        <w:tabs>
          <w:tab w:val="num" w:pos="720"/>
        </w:tabs>
        <w:ind w:left="720" w:hanging="360"/>
      </w:pPr>
      <w:rPr>
        <w:rFonts w:hint="default"/>
      </w:rPr>
    </w:lvl>
    <w:lvl w:ilvl="1">
      <w:start w:val="2"/>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5BC261CF"/>
    <w:multiLevelType w:val="multilevel"/>
    <w:tmpl w:val="21AC4F5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D6C3CA1"/>
    <w:multiLevelType w:val="multilevel"/>
    <w:tmpl w:val="4F52900E"/>
    <w:lvl w:ilvl="0">
      <w:start w:val="1"/>
      <w:numFmt w:val="decimal"/>
      <w:lvlText w:val="%1."/>
      <w:lvlJc w:val="left"/>
      <w:pPr>
        <w:tabs>
          <w:tab w:val="num" w:pos="1944"/>
        </w:tabs>
        <w:ind w:left="1944" w:firstLine="0"/>
      </w:pPr>
      <w:rPr>
        <w:rFonts w:hint="default"/>
      </w:rPr>
    </w:lvl>
    <w:lvl w:ilvl="1">
      <w:start w:val="1"/>
      <w:numFmt w:val="decimal"/>
      <w:lvlText w:val="%1.%2"/>
      <w:lvlJc w:val="left"/>
      <w:pPr>
        <w:tabs>
          <w:tab w:val="num" w:pos="1944"/>
        </w:tabs>
        <w:ind w:left="1944" w:firstLine="0"/>
      </w:pPr>
      <w:rPr>
        <w:rFonts w:hint="default"/>
      </w:rPr>
    </w:lvl>
    <w:lvl w:ilvl="2">
      <w:start w:val="1"/>
      <w:numFmt w:val="decimal"/>
      <w:lvlText w:val="%3.1.1"/>
      <w:lvlJc w:val="left"/>
      <w:pPr>
        <w:tabs>
          <w:tab w:val="num" w:pos="1944"/>
        </w:tabs>
        <w:ind w:left="1944" w:firstLine="0"/>
      </w:pPr>
      <w:rPr>
        <w:rFonts w:hint="default"/>
      </w:rPr>
    </w:lvl>
    <w:lvl w:ilvl="3">
      <w:start w:val="1"/>
      <w:numFmt w:val="decimal"/>
      <w:lvlText w:val="%1.%2.%3.%4"/>
      <w:lvlJc w:val="left"/>
      <w:pPr>
        <w:tabs>
          <w:tab w:val="num" w:pos="1944"/>
        </w:tabs>
        <w:ind w:left="1944" w:firstLine="0"/>
      </w:pPr>
      <w:rPr>
        <w:rFonts w:hint="default"/>
      </w:rPr>
    </w:lvl>
    <w:lvl w:ilvl="4">
      <w:start w:val="1"/>
      <w:numFmt w:val="decimal"/>
      <w:lvlText w:val="%1.%2.%3.%4.%5"/>
      <w:lvlJc w:val="left"/>
      <w:pPr>
        <w:tabs>
          <w:tab w:val="num" w:pos="1944"/>
        </w:tabs>
        <w:ind w:left="1944" w:firstLine="0"/>
      </w:pPr>
      <w:rPr>
        <w:rFonts w:hint="default"/>
      </w:rPr>
    </w:lvl>
    <w:lvl w:ilvl="5">
      <w:start w:val="1"/>
      <w:numFmt w:val="decimal"/>
      <w:lvlText w:val="%1.%2.%3.%4.%5.%6"/>
      <w:lvlJc w:val="left"/>
      <w:pPr>
        <w:tabs>
          <w:tab w:val="num" w:pos="1944"/>
        </w:tabs>
        <w:ind w:left="1944" w:firstLine="0"/>
      </w:pPr>
      <w:rPr>
        <w:rFonts w:hint="default"/>
      </w:rPr>
    </w:lvl>
    <w:lvl w:ilvl="6">
      <w:start w:val="1"/>
      <w:numFmt w:val="decimal"/>
      <w:lvlText w:val="%1.%2.%3.%4.%5.%6.%7"/>
      <w:lvlJc w:val="left"/>
      <w:pPr>
        <w:tabs>
          <w:tab w:val="num" w:pos="1944"/>
        </w:tabs>
        <w:ind w:left="1944" w:firstLine="0"/>
      </w:pPr>
      <w:rPr>
        <w:rFonts w:hint="default"/>
      </w:rPr>
    </w:lvl>
    <w:lvl w:ilvl="7">
      <w:start w:val="1"/>
      <w:numFmt w:val="decimal"/>
      <w:lvlText w:val="%1.%2.%3.%4.%5.%6.%7.%8"/>
      <w:lvlJc w:val="left"/>
      <w:pPr>
        <w:tabs>
          <w:tab w:val="num" w:pos="1944"/>
        </w:tabs>
        <w:ind w:left="1944" w:firstLine="0"/>
      </w:pPr>
      <w:rPr>
        <w:rFonts w:hint="default"/>
      </w:rPr>
    </w:lvl>
    <w:lvl w:ilvl="8">
      <w:start w:val="1"/>
      <w:numFmt w:val="decimal"/>
      <w:lvlText w:val="%1.%2.%3.%4.%5.%6.%7.%8.%9"/>
      <w:lvlJc w:val="left"/>
      <w:pPr>
        <w:tabs>
          <w:tab w:val="num" w:pos="1944"/>
        </w:tabs>
        <w:ind w:left="1944" w:firstLine="0"/>
      </w:pPr>
      <w:rPr>
        <w:rFonts w:hint="default"/>
      </w:rPr>
    </w:lvl>
  </w:abstractNum>
  <w:abstractNum w:abstractNumId="27" w15:restartNumberingAfterBreak="0">
    <w:nsid w:val="636739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8B115C"/>
    <w:multiLevelType w:val="multilevel"/>
    <w:tmpl w:val="3B8020D0"/>
    <w:lvl w:ilvl="0">
      <w:start w:val="1"/>
      <w:numFmt w:val="decimal"/>
      <w:lvlText w:val="%1."/>
      <w:lvlJc w:val="left"/>
      <w:pPr>
        <w:tabs>
          <w:tab w:val="num" w:pos="2160"/>
        </w:tabs>
        <w:ind w:left="2160" w:firstLine="0"/>
      </w:pPr>
      <w:rPr>
        <w:rFonts w:hint="default"/>
      </w:rPr>
    </w:lvl>
    <w:lvl w:ilvl="1">
      <w:start w:val="1"/>
      <w:numFmt w:val="decimal"/>
      <w:lvlText w:val="%1.%2"/>
      <w:lvlJc w:val="left"/>
      <w:pPr>
        <w:tabs>
          <w:tab w:val="num" w:pos="2160"/>
        </w:tabs>
        <w:ind w:left="2160" w:firstLine="0"/>
      </w:pPr>
      <w:rPr>
        <w:rFonts w:hint="default"/>
      </w:rPr>
    </w:lvl>
    <w:lvl w:ilvl="2">
      <w:numFmt w:val="decimal"/>
      <w:lvlText w:val="%2.1.1"/>
      <w:lvlJc w:val="left"/>
      <w:pPr>
        <w:tabs>
          <w:tab w:val="num" w:pos="2160"/>
        </w:tabs>
        <w:ind w:left="216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160"/>
        </w:tabs>
        <w:ind w:left="2160" w:firstLine="0"/>
      </w:pPr>
      <w:rPr>
        <w:rFonts w:hint="default"/>
      </w:rPr>
    </w:lvl>
    <w:lvl w:ilvl="5">
      <w:start w:val="1"/>
      <w:numFmt w:val="decimal"/>
      <w:lvlText w:val="%1.%2.%3.%4.%5.%6"/>
      <w:lvlJc w:val="left"/>
      <w:pPr>
        <w:tabs>
          <w:tab w:val="num" w:pos="2160"/>
        </w:tabs>
        <w:ind w:left="2160" w:firstLine="0"/>
      </w:pPr>
      <w:rPr>
        <w:rFonts w:hint="default"/>
      </w:rPr>
    </w:lvl>
    <w:lvl w:ilvl="6">
      <w:start w:val="1"/>
      <w:numFmt w:val="decimal"/>
      <w:lvlText w:val="%1.%2.%3.%4.%5.%6.%7"/>
      <w:lvlJc w:val="left"/>
      <w:pPr>
        <w:tabs>
          <w:tab w:val="num" w:pos="2160"/>
        </w:tabs>
        <w:ind w:left="2160" w:firstLine="0"/>
      </w:pPr>
      <w:rPr>
        <w:rFonts w:hint="default"/>
      </w:rPr>
    </w:lvl>
    <w:lvl w:ilvl="7">
      <w:start w:val="1"/>
      <w:numFmt w:val="decimal"/>
      <w:lvlText w:val="%1.%2.%3.%4.%5.%6.%7.%8"/>
      <w:lvlJc w:val="left"/>
      <w:pPr>
        <w:tabs>
          <w:tab w:val="num" w:pos="2160"/>
        </w:tabs>
        <w:ind w:left="2160" w:firstLine="0"/>
      </w:pPr>
      <w:rPr>
        <w:rFonts w:hint="default"/>
      </w:rPr>
    </w:lvl>
    <w:lvl w:ilvl="8">
      <w:start w:val="1"/>
      <w:numFmt w:val="decimal"/>
      <w:lvlText w:val="%1.%2.%3.%4.%5.%6.%7.%8.%9"/>
      <w:lvlJc w:val="left"/>
      <w:pPr>
        <w:tabs>
          <w:tab w:val="num" w:pos="2160"/>
        </w:tabs>
        <w:ind w:left="2160" w:firstLine="0"/>
      </w:pPr>
      <w:rPr>
        <w:rFonts w:hint="default"/>
      </w:rPr>
    </w:lvl>
  </w:abstractNum>
  <w:abstractNum w:abstractNumId="29" w15:restartNumberingAfterBreak="0">
    <w:nsid w:val="69A36310"/>
    <w:multiLevelType w:val="multilevel"/>
    <w:tmpl w:val="F3F0D03A"/>
    <w:lvl w:ilvl="0">
      <w:start w:val="1"/>
      <w:numFmt w:val="decimal"/>
      <w:lvlText w:val="%1."/>
      <w:lvlJc w:val="left"/>
      <w:pPr>
        <w:tabs>
          <w:tab w:val="num" w:pos="1944"/>
        </w:tabs>
        <w:ind w:left="1944" w:firstLine="0"/>
      </w:pPr>
      <w:rPr>
        <w:rFonts w:hint="default"/>
      </w:rPr>
    </w:lvl>
    <w:lvl w:ilvl="1">
      <w:start w:val="1"/>
      <w:numFmt w:val="decimal"/>
      <w:lvlText w:val="%1.%2"/>
      <w:lvlJc w:val="left"/>
      <w:pPr>
        <w:tabs>
          <w:tab w:val="num" w:pos="1944"/>
        </w:tabs>
        <w:ind w:left="1944" w:firstLine="0"/>
      </w:pPr>
      <w:rPr>
        <w:rFonts w:hint="default"/>
      </w:rPr>
    </w:lvl>
    <w:lvl w:ilvl="2">
      <w:start w:val="1"/>
      <w:numFmt w:val="decimal"/>
      <w:lvlText w:val="%3.1.1"/>
      <w:lvlJc w:val="left"/>
      <w:pPr>
        <w:tabs>
          <w:tab w:val="num" w:pos="1944"/>
        </w:tabs>
        <w:ind w:left="1944" w:firstLine="0"/>
      </w:pPr>
      <w:rPr>
        <w:rFonts w:hint="default"/>
      </w:rPr>
    </w:lvl>
    <w:lvl w:ilvl="3">
      <w:start w:val="1"/>
      <w:numFmt w:val="decimal"/>
      <w:lvlText w:val="%1.%2.%3.%4"/>
      <w:lvlJc w:val="left"/>
      <w:pPr>
        <w:tabs>
          <w:tab w:val="num" w:pos="1944"/>
        </w:tabs>
        <w:ind w:left="1944" w:firstLine="0"/>
      </w:pPr>
      <w:rPr>
        <w:rFonts w:hint="default"/>
      </w:rPr>
    </w:lvl>
    <w:lvl w:ilvl="4">
      <w:start w:val="1"/>
      <w:numFmt w:val="decimal"/>
      <w:lvlText w:val="%1.%2.%3.%4.%5"/>
      <w:lvlJc w:val="left"/>
      <w:pPr>
        <w:tabs>
          <w:tab w:val="num" w:pos="1944"/>
        </w:tabs>
        <w:ind w:left="1944" w:firstLine="0"/>
      </w:pPr>
      <w:rPr>
        <w:rFonts w:hint="default"/>
      </w:rPr>
    </w:lvl>
    <w:lvl w:ilvl="5">
      <w:start w:val="1"/>
      <w:numFmt w:val="decimal"/>
      <w:lvlText w:val="%1.%2.%3.%4.%5.%6"/>
      <w:lvlJc w:val="left"/>
      <w:pPr>
        <w:tabs>
          <w:tab w:val="num" w:pos="1944"/>
        </w:tabs>
        <w:ind w:left="1944" w:firstLine="0"/>
      </w:pPr>
      <w:rPr>
        <w:rFonts w:hint="default"/>
      </w:rPr>
    </w:lvl>
    <w:lvl w:ilvl="6">
      <w:start w:val="1"/>
      <w:numFmt w:val="decimal"/>
      <w:lvlText w:val="%1.%2.%3.%4.%5.%6.%7"/>
      <w:lvlJc w:val="left"/>
      <w:pPr>
        <w:tabs>
          <w:tab w:val="num" w:pos="1944"/>
        </w:tabs>
        <w:ind w:left="1944" w:firstLine="0"/>
      </w:pPr>
      <w:rPr>
        <w:rFonts w:hint="default"/>
      </w:rPr>
    </w:lvl>
    <w:lvl w:ilvl="7">
      <w:start w:val="1"/>
      <w:numFmt w:val="decimal"/>
      <w:lvlText w:val="%1.%2.%3.%4.%5.%6.%7.%8"/>
      <w:lvlJc w:val="left"/>
      <w:pPr>
        <w:tabs>
          <w:tab w:val="num" w:pos="1944"/>
        </w:tabs>
        <w:ind w:left="1944" w:firstLine="0"/>
      </w:pPr>
      <w:rPr>
        <w:rFonts w:hint="default"/>
      </w:rPr>
    </w:lvl>
    <w:lvl w:ilvl="8">
      <w:start w:val="1"/>
      <w:numFmt w:val="decimal"/>
      <w:lvlText w:val="%1.%2.%3.%4.%5.%6.%7.%8.%9"/>
      <w:lvlJc w:val="left"/>
      <w:pPr>
        <w:tabs>
          <w:tab w:val="num" w:pos="1944"/>
        </w:tabs>
        <w:ind w:left="1944" w:firstLine="0"/>
      </w:pPr>
      <w:rPr>
        <w:rFonts w:hint="default"/>
      </w:rPr>
    </w:lvl>
  </w:abstractNum>
  <w:abstractNum w:abstractNumId="30" w15:restartNumberingAfterBreak="0">
    <w:nsid w:val="6EC6774A"/>
    <w:multiLevelType w:val="multilevel"/>
    <w:tmpl w:val="3F42421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713544AD"/>
    <w:multiLevelType w:val="multilevel"/>
    <w:tmpl w:val="3FC61FB2"/>
    <w:lvl w:ilvl="0">
      <w:start w:val="1"/>
      <w:numFmt w:val="decimal"/>
      <w:lvlText w:val="%1."/>
      <w:lvlJc w:val="left"/>
      <w:pPr>
        <w:tabs>
          <w:tab w:val="num" w:pos="2160"/>
        </w:tabs>
        <w:ind w:left="2160" w:firstLine="0"/>
      </w:pPr>
      <w:rPr>
        <w:rFonts w:hint="default"/>
      </w:rPr>
    </w:lvl>
    <w:lvl w:ilvl="1">
      <w:start w:val="1"/>
      <w:numFmt w:val="decimal"/>
      <w:lvlText w:val="%1.%2"/>
      <w:lvlJc w:val="left"/>
      <w:pPr>
        <w:tabs>
          <w:tab w:val="num" w:pos="2160"/>
        </w:tabs>
        <w:ind w:left="2160" w:firstLine="0"/>
      </w:pPr>
      <w:rPr>
        <w:rFonts w:hint="default"/>
      </w:rPr>
    </w:lvl>
    <w:lvl w:ilvl="2">
      <w:numFmt w:val="decimal"/>
      <w:lvlText w:val="%2.1.1"/>
      <w:lvlJc w:val="left"/>
      <w:pPr>
        <w:tabs>
          <w:tab w:val="num" w:pos="2160"/>
        </w:tabs>
        <w:ind w:left="216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160"/>
        </w:tabs>
        <w:ind w:left="2160" w:firstLine="0"/>
      </w:pPr>
      <w:rPr>
        <w:rFonts w:hint="default"/>
      </w:rPr>
    </w:lvl>
    <w:lvl w:ilvl="5">
      <w:start w:val="1"/>
      <w:numFmt w:val="decimal"/>
      <w:lvlText w:val="%1.%2.%3.%4.%5.%6"/>
      <w:lvlJc w:val="left"/>
      <w:pPr>
        <w:tabs>
          <w:tab w:val="num" w:pos="2160"/>
        </w:tabs>
        <w:ind w:left="2160" w:firstLine="0"/>
      </w:pPr>
      <w:rPr>
        <w:rFonts w:hint="default"/>
      </w:rPr>
    </w:lvl>
    <w:lvl w:ilvl="6">
      <w:start w:val="1"/>
      <w:numFmt w:val="decimal"/>
      <w:lvlText w:val="%1.%2.%3.%4.%5.%6.%7"/>
      <w:lvlJc w:val="left"/>
      <w:pPr>
        <w:tabs>
          <w:tab w:val="num" w:pos="2160"/>
        </w:tabs>
        <w:ind w:left="2160" w:firstLine="0"/>
      </w:pPr>
      <w:rPr>
        <w:rFonts w:hint="default"/>
      </w:rPr>
    </w:lvl>
    <w:lvl w:ilvl="7">
      <w:start w:val="1"/>
      <w:numFmt w:val="decimal"/>
      <w:lvlText w:val="%1.%2.%3.%4.%5.%6.%7.%8"/>
      <w:lvlJc w:val="left"/>
      <w:pPr>
        <w:tabs>
          <w:tab w:val="num" w:pos="2160"/>
        </w:tabs>
        <w:ind w:left="2160" w:firstLine="0"/>
      </w:pPr>
      <w:rPr>
        <w:rFonts w:hint="default"/>
      </w:rPr>
    </w:lvl>
    <w:lvl w:ilvl="8">
      <w:start w:val="1"/>
      <w:numFmt w:val="decimal"/>
      <w:lvlText w:val="%1.%2.%3.%4.%5.%6.%7.%8.%9"/>
      <w:lvlJc w:val="left"/>
      <w:pPr>
        <w:tabs>
          <w:tab w:val="num" w:pos="2160"/>
        </w:tabs>
        <w:ind w:left="2160" w:firstLine="0"/>
      </w:pPr>
      <w:rPr>
        <w:rFonts w:hint="default"/>
      </w:rPr>
    </w:lvl>
  </w:abstractNum>
  <w:abstractNum w:abstractNumId="32" w15:restartNumberingAfterBreak="0">
    <w:nsid w:val="71D26437"/>
    <w:multiLevelType w:val="hybridMultilevel"/>
    <w:tmpl w:val="CB6094F2"/>
    <w:lvl w:ilvl="0" w:tplc="0B54F4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884E92"/>
    <w:multiLevelType w:val="hybridMultilevel"/>
    <w:tmpl w:val="5A7A70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7107177"/>
    <w:multiLevelType w:val="multilevel"/>
    <w:tmpl w:val="6D8AE076"/>
    <w:lvl w:ilvl="0">
      <w:start w:val="1"/>
      <w:numFmt w:val="decimal"/>
      <w:lvlText w:val="%1."/>
      <w:lvlJc w:val="left"/>
      <w:pPr>
        <w:tabs>
          <w:tab w:val="num" w:pos="2160"/>
        </w:tabs>
        <w:ind w:left="2160" w:firstLine="0"/>
      </w:pPr>
      <w:rPr>
        <w:rFonts w:hint="default"/>
      </w:rPr>
    </w:lvl>
    <w:lvl w:ilvl="1">
      <w:start w:val="1"/>
      <w:numFmt w:val="decimal"/>
      <w:lvlText w:val="%1.%2"/>
      <w:lvlJc w:val="left"/>
      <w:pPr>
        <w:tabs>
          <w:tab w:val="num" w:pos="2160"/>
        </w:tabs>
        <w:ind w:left="2160" w:firstLine="0"/>
      </w:pPr>
      <w:rPr>
        <w:rFonts w:hint="default"/>
      </w:rPr>
    </w:lvl>
    <w:lvl w:ilvl="2">
      <w:numFmt w:val="decimal"/>
      <w:lvlText w:val="%2.1.1"/>
      <w:lvlJc w:val="left"/>
      <w:pPr>
        <w:tabs>
          <w:tab w:val="num" w:pos="2160"/>
        </w:tabs>
        <w:ind w:left="216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160"/>
        </w:tabs>
        <w:ind w:left="2160" w:firstLine="0"/>
      </w:pPr>
      <w:rPr>
        <w:rFonts w:hint="default"/>
      </w:rPr>
    </w:lvl>
    <w:lvl w:ilvl="5">
      <w:start w:val="1"/>
      <w:numFmt w:val="decimal"/>
      <w:lvlText w:val="%1.%2.%3.%4.%5.%6"/>
      <w:lvlJc w:val="left"/>
      <w:pPr>
        <w:tabs>
          <w:tab w:val="num" w:pos="2160"/>
        </w:tabs>
        <w:ind w:left="2160" w:firstLine="0"/>
      </w:pPr>
      <w:rPr>
        <w:rFonts w:hint="default"/>
      </w:rPr>
    </w:lvl>
    <w:lvl w:ilvl="6">
      <w:start w:val="1"/>
      <w:numFmt w:val="decimal"/>
      <w:lvlText w:val="%1.%2.%3.%4.%5.%6.%7"/>
      <w:lvlJc w:val="left"/>
      <w:pPr>
        <w:tabs>
          <w:tab w:val="num" w:pos="2160"/>
        </w:tabs>
        <w:ind w:left="2160" w:firstLine="0"/>
      </w:pPr>
      <w:rPr>
        <w:rFonts w:hint="default"/>
      </w:rPr>
    </w:lvl>
    <w:lvl w:ilvl="7">
      <w:start w:val="1"/>
      <w:numFmt w:val="decimal"/>
      <w:lvlText w:val="%1.%2.%3.%4.%5.%6.%7.%8"/>
      <w:lvlJc w:val="left"/>
      <w:pPr>
        <w:tabs>
          <w:tab w:val="num" w:pos="2160"/>
        </w:tabs>
        <w:ind w:left="2160" w:firstLine="0"/>
      </w:pPr>
      <w:rPr>
        <w:rFonts w:hint="default"/>
      </w:rPr>
    </w:lvl>
    <w:lvl w:ilvl="8">
      <w:start w:val="1"/>
      <w:numFmt w:val="decimal"/>
      <w:lvlText w:val="%1.%2.%3.%4.%5.%6.%7.%8.%9"/>
      <w:lvlJc w:val="left"/>
      <w:pPr>
        <w:tabs>
          <w:tab w:val="num" w:pos="2160"/>
        </w:tabs>
        <w:ind w:left="2160" w:firstLine="0"/>
      </w:pPr>
      <w:rPr>
        <w:rFonts w:hint="default"/>
      </w:rPr>
    </w:lvl>
  </w:abstractNum>
  <w:num w:numId="1">
    <w:abstractNumId w:val="18"/>
  </w:num>
  <w:num w:numId="2">
    <w:abstractNumId w:val="10"/>
  </w:num>
  <w:num w:numId="3">
    <w:abstractNumId w:val="20"/>
  </w:num>
  <w:num w:numId="4">
    <w:abstractNumId w:val="3"/>
  </w:num>
  <w:num w:numId="5">
    <w:abstractNumId w:val="11"/>
  </w:num>
  <w:num w:numId="6">
    <w:abstractNumId w:val="1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2"/>
  </w:num>
  <w:num w:numId="18">
    <w:abstractNumId w:val="31"/>
  </w:num>
  <w:num w:numId="19">
    <w:abstractNumId w:val="9"/>
  </w:num>
  <w:num w:numId="20">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6"/>
  </w:num>
  <w:num w:numId="34">
    <w:abstractNumId w:val="30"/>
  </w:num>
  <w:num w:numId="35">
    <w:abstractNumId w:val="12"/>
  </w:num>
  <w:num w:numId="36">
    <w:abstractNumId w:val="23"/>
  </w:num>
  <w:num w:numId="37">
    <w:abstractNumId w:val="22"/>
  </w:num>
  <w:num w:numId="38">
    <w:abstractNumId w:val="7"/>
  </w:num>
  <w:num w:numId="39">
    <w:abstractNumId w:val="4"/>
  </w:num>
  <w:num w:numId="40">
    <w:abstractNumId w:val="24"/>
  </w:num>
  <w:num w:numId="41">
    <w:abstractNumId w:val="19"/>
  </w:num>
  <w:num w:numId="42">
    <w:abstractNumId w:val="11"/>
    <w:lvlOverride w:ilvl="0">
      <w:startOverride w:val="9"/>
    </w:lvlOverride>
    <w:lvlOverride w:ilvl="1">
      <w:startOverride w:val="2"/>
    </w:lvlOverride>
    <w:lvlOverride w:ilvl="2">
      <w:startOverride w:val="1"/>
    </w:lvlOverride>
  </w:num>
  <w:num w:numId="43">
    <w:abstractNumId w:val="11"/>
    <w:lvlOverride w:ilvl="0">
      <w:startOverride w:val="9"/>
    </w:lvlOverride>
    <w:lvlOverride w:ilvl="1">
      <w:startOverride w:val="2"/>
    </w:lvlOverride>
    <w:lvlOverride w:ilvl="2">
      <w:startOverride w:val="1"/>
    </w:lvlOverride>
  </w:num>
  <w:num w:numId="44">
    <w:abstractNumId w:val="1"/>
  </w:num>
  <w:num w:numId="45">
    <w:abstractNumId w:val="25"/>
  </w:num>
  <w:num w:numId="46">
    <w:abstractNumId w:val="27"/>
  </w:num>
  <w:num w:numId="47">
    <w:abstractNumId w:val="1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9C6"/>
    <w:rsid w:val="000014C3"/>
    <w:rsid w:val="000029CC"/>
    <w:rsid w:val="00011E1C"/>
    <w:rsid w:val="00021F8E"/>
    <w:rsid w:val="00052C7F"/>
    <w:rsid w:val="000545FF"/>
    <w:rsid w:val="00054C52"/>
    <w:rsid w:val="000615FD"/>
    <w:rsid w:val="000622E5"/>
    <w:rsid w:val="00067994"/>
    <w:rsid w:val="000816BF"/>
    <w:rsid w:val="00086A2F"/>
    <w:rsid w:val="000966B2"/>
    <w:rsid w:val="000976DA"/>
    <w:rsid w:val="000A5299"/>
    <w:rsid w:val="000A6F13"/>
    <w:rsid w:val="000C32A4"/>
    <w:rsid w:val="000C47BD"/>
    <w:rsid w:val="000E1512"/>
    <w:rsid w:val="000E556F"/>
    <w:rsid w:val="000F2C34"/>
    <w:rsid w:val="000F6694"/>
    <w:rsid w:val="001016B0"/>
    <w:rsid w:val="00111711"/>
    <w:rsid w:val="00111A8F"/>
    <w:rsid w:val="00131CCD"/>
    <w:rsid w:val="00134DD8"/>
    <w:rsid w:val="001362AF"/>
    <w:rsid w:val="0017194F"/>
    <w:rsid w:val="00171F8A"/>
    <w:rsid w:val="00181F09"/>
    <w:rsid w:val="00195DA0"/>
    <w:rsid w:val="001A39F5"/>
    <w:rsid w:val="001B2243"/>
    <w:rsid w:val="001C4202"/>
    <w:rsid w:val="001C7273"/>
    <w:rsid w:val="001D1ECE"/>
    <w:rsid w:val="001D29E1"/>
    <w:rsid w:val="001D6DEF"/>
    <w:rsid w:val="001E5978"/>
    <w:rsid w:val="001F2710"/>
    <w:rsid w:val="001F700F"/>
    <w:rsid w:val="001F7838"/>
    <w:rsid w:val="00205E72"/>
    <w:rsid w:val="0021278A"/>
    <w:rsid w:val="00213875"/>
    <w:rsid w:val="002257F9"/>
    <w:rsid w:val="002529B7"/>
    <w:rsid w:val="002543B4"/>
    <w:rsid w:val="00262EA9"/>
    <w:rsid w:val="00264969"/>
    <w:rsid w:val="00264D55"/>
    <w:rsid w:val="00270996"/>
    <w:rsid w:val="00270DD7"/>
    <w:rsid w:val="0028013D"/>
    <w:rsid w:val="002816CA"/>
    <w:rsid w:val="00283197"/>
    <w:rsid w:val="00290F2C"/>
    <w:rsid w:val="00291FE7"/>
    <w:rsid w:val="002A111A"/>
    <w:rsid w:val="002C3AA1"/>
    <w:rsid w:val="002D40A6"/>
    <w:rsid w:val="002D69F9"/>
    <w:rsid w:val="002E3CF1"/>
    <w:rsid w:val="002E4F3C"/>
    <w:rsid w:val="002F020A"/>
    <w:rsid w:val="002F6CA2"/>
    <w:rsid w:val="00303D85"/>
    <w:rsid w:val="003304C1"/>
    <w:rsid w:val="00331FD4"/>
    <w:rsid w:val="00344AEF"/>
    <w:rsid w:val="00350D26"/>
    <w:rsid w:val="00355355"/>
    <w:rsid w:val="00355656"/>
    <w:rsid w:val="00357E26"/>
    <w:rsid w:val="003614AD"/>
    <w:rsid w:val="00367A81"/>
    <w:rsid w:val="0037336C"/>
    <w:rsid w:val="003771E1"/>
    <w:rsid w:val="0038002C"/>
    <w:rsid w:val="00386787"/>
    <w:rsid w:val="00391D3A"/>
    <w:rsid w:val="003B3F8F"/>
    <w:rsid w:val="003B6DF3"/>
    <w:rsid w:val="003B7CEE"/>
    <w:rsid w:val="003C122D"/>
    <w:rsid w:val="003D1A9B"/>
    <w:rsid w:val="003D1F3A"/>
    <w:rsid w:val="003E307D"/>
    <w:rsid w:val="003E3871"/>
    <w:rsid w:val="003F2A93"/>
    <w:rsid w:val="003F4C88"/>
    <w:rsid w:val="00403112"/>
    <w:rsid w:val="00414CE1"/>
    <w:rsid w:val="00424BD9"/>
    <w:rsid w:val="0042687E"/>
    <w:rsid w:val="00444E7F"/>
    <w:rsid w:val="0044685D"/>
    <w:rsid w:val="004479AB"/>
    <w:rsid w:val="00457141"/>
    <w:rsid w:val="004732BF"/>
    <w:rsid w:val="004775C6"/>
    <w:rsid w:val="00480CBB"/>
    <w:rsid w:val="00491871"/>
    <w:rsid w:val="00493C24"/>
    <w:rsid w:val="00493FF3"/>
    <w:rsid w:val="00497196"/>
    <w:rsid w:val="004A3DFA"/>
    <w:rsid w:val="004A40EE"/>
    <w:rsid w:val="004B0382"/>
    <w:rsid w:val="004B1E01"/>
    <w:rsid w:val="004B779E"/>
    <w:rsid w:val="004C2A55"/>
    <w:rsid w:val="004D0C96"/>
    <w:rsid w:val="004D6FC2"/>
    <w:rsid w:val="004D7B7B"/>
    <w:rsid w:val="004D7FB7"/>
    <w:rsid w:val="004E0598"/>
    <w:rsid w:val="004E0E6B"/>
    <w:rsid w:val="004F6BF8"/>
    <w:rsid w:val="0050400E"/>
    <w:rsid w:val="00517B84"/>
    <w:rsid w:val="00527F50"/>
    <w:rsid w:val="0053520C"/>
    <w:rsid w:val="00545AE5"/>
    <w:rsid w:val="00551C65"/>
    <w:rsid w:val="00554C46"/>
    <w:rsid w:val="005600BC"/>
    <w:rsid w:val="00562B25"/>
    <w:rsid w:val="00571244"/>
    <w:rsid w:val="00571E36"/>
    <w:rsid w:val="0057241A"/>
    <w:rsid w:val="00573BEF"/>
    <w:rsid w:val="00575852"/>
    <w:rsid w:val="00580AE8"/>
    <w:rsid w:val="0059399F"/>
    <w:rsid w:val="0059765D"/>
    <w:rsid w:val="005A03EA"/>
    <w:rsid w:val="005A36E6"/>
    <w:rsid w:val="005A4F16"/>
    <w:rsid w:val="005A6510"/>
    <w:rsid w:val="005A7B4B"/>
    <w:rsid w:val="005C7F1F"/>
    <w:rsid w:val="00601417"/>
    <w:rsid w:val="00614824"/>
    <w:rsid w:val="006158BB"/>
    <w:rsid w:val="0062274C"/>
    <w:rsid w:val="00631CB2"/>
    <w:rsid w:val="006473B0"/>
    <w:rsid w:val="006508A2"/>
    <w:rsid w:val="00650F91"/>
    <w:rsid w:val="00652001"/>
    <w:rsid w:val="0065576B"/>
    <w:rsid w:val="006579CE"/>
    <w:rsid w:val="0066068C"/>
    <w:rsid w:val="00672804"/>
    <w:rsid w:val="00677E61"/>
    <w:rsid w:val="006809AB"/>
    <w:rsid w:val="0068146F"/>
    <w:rsid w:val="0068185E"/>
    <w:rsid w:val="0068202C"/>
    <w:rsid w:val="00682490"/>
    <w:rsid w:val="00691411"/>
    <w:rsid w:val="00695FB6"/>
    <w:rsid w:val="006A0784"/>
    <w:rsid w:val="006A422D"/>
    <w:rsid w:val="006A54E0"/>
    <w:rsid w:val="006B1E86"/>
    <w:rsid w:val="006B2FD7"/>
    <w:rsid w:val="006B35EC"/>
    <w:rsid w:val="006B72A7"/>
    <w:rsid w:val="006C3D1A"/>
    <w:rsid w:val="006C768A"/>
    <w:rsid w:val="006D0EB4"/>
    <w:rsid w:val="006D62BA"/>
    <w:rsid w:val="006D6FD6"/>
    <w:rsid w:val="006E2117"/>
    <w:rsid w:val="006E219E"/>
    <w:rsid w:val="006F611C"/>
    <w:rsid w:val="006F61DD"/>
    <w:rsid w:val="00720ED9"/>
    <w:rsid w:val="00721E94"/>
    <w:rsid w:val="00730102"/>
    <w:rsid w:val="00734AC0"/>
    <w:rsid w:val="00741C4F"/>
    <w:rsid w:val="00750F09"/>
    <w:rsid w:val="007530B7"/>
    <w:rsid w:val="00763B94"/>
    <w:rsid w:val="00770625"/>
    <w:rsid w:val="0077432C"/>
    <w:rsid w:val="00786156"/>
    <w:rsid w:val="007935D7"/>
    <w:rsid w:val="007A02FA"/>
    <w:rsid w:val="007A25C8"/>
    <w:rsid w:val="007C413D"/>
    <w:rsid w:val="007D408E"/>
    <w:rsid w:val="007D7EC4"/>
    <w:rsid w:val="007E589F"/>
    <w:rsid w:val="007E621C"/>
    <w:rsid w:val="007F382F"/>
    <w:rsid w:val="007F64F0"/>
    <w:rsid w:val="008063B0"/>
    <w:rsid w:val="00806B79"/>
    <w:rsid w:val="00822EF3"/>
    <w:rsid w:val="00830BB8"/>
    <w:rsid w:val="008402D2"/>
    <w:rsid w:val="00844903"/>
    <w:rsid w:val="00860790"/>
    <w:rsid w:val="00881787"/>
    <w:rsid w:val="00886AC5"/>
    <w:rsid w:val="008874E8"/>
    <w:rsid w:val="0089088D"/>
    <w:rsid w:val="008937F4"/>
    <w:rsid w:val="008A42DB"/>
    <w:rsid w:val="008A60F5"/>
    <w:rsid w:val="008B0191"/>
    <w:rsid w:val="008B24FA"/>
    <w:rsid w:val="008B3781"/>
    <w:rsid w:val="008C1FE5"/>
    <w:rsid w:val="008C5023"/>
    <w:rsid w:val="008F0D09"/>
    <w:rsid w:val="008F4B8B"/>
    <w:rsid w:val="00914672"/>
    <w:rsid w:val="00940B17"/>
    <w:rsid w:val="00954FDE"/>
    <w:rsid w:val="00964060"/>
    <w:rsid w:val="009644EF"/>
    <w:rsid w:val="00983154"/>
    <w:rsid w:val="00993073"/>
    <w:rsid w:val="0099487B"/>
    <w:rsid w:val="009A6CCB"/>
    <w:rsid w:val="009B10E1"/>
    <w:rsid w:val="009D067F"/>
    <w:rsid w:val="009D18E0"/>
    <w:rsid w:val="009D1D48"/>
    <w:rsid w:val="009D3006"/>
    <w:rsid w:val="009F1F12"/>
    <w:rsid w:val="009F3BAF"/>
    <w:rsid w:val="00A01AC3"/>
    <w:rsid w:val="00A13785"/>
    <w:rsid w:val="00A20861"/>
    <w:rsid w:val="00A213EA"/>
    <w:rsid w:val="00A256E8"/>
    <w:rsid w:val="00A43574"/>
    <w:rsid w:val="00A510AE"/>
    <w:rsid w:val="00A60B51"/>
    <w:rsid w:val="00A61972"/>
    <w:rsid w:val="00A708C6"/>
    <w:rsid w:val="00A74D45"/>
    <w:rsid w:val="00A85A7A"/>
    <w:rsid w:val="00A93784"/>
    <w:rsid w:val="00A962D6"/>
    <w:rsid w:val="00AA0CB9"/>
    <w:rsid w:val="00AB1E91"/>
    <w:rsid w:val="00AB79C6"/>
    <w:rsid w:val="00AC3389"/>
    <w:rsid w:val="00AC4282"/>
    <w:rsid w:val="00AD0CA5"/>
    <w:rsid w:val="00AD1D3E"/>
    <w:rsid w:val="00AE0959"/>
    <w:rsid w:val="00AE58A6"/>
    <w:rsid w:val="00AF216E"/>
    <w:rsid w:val="00AF26FA"/>
    <w:rsid w:val="00AF729C"/>
    <w:rsid w:val="00B012D6"/>
    <w:rsid w:val="00B03E4C"/>
    <w:rsid w:val="00B11E8B"/>
    <w:rsid w:val="00B162FB"/>
    <w:rsid w:val="00B20F87"/>
    <w:rsid w:val="00B22F0D"/>
    <w:rsid w:val="00B25449"/>
    <w:rsid w:val="00B33E59"/>
    <w:rsid w:val="00B37263"/>
    <w:rsid w:val="00B51548"/>
    <w:rsid w:val="00B55AF6"/>
    <w:rsid w:val="00B832E0"/>
    <w:rsid w:val="00B86283"/>
    <w:rsid w:val="00B94CCF"/>
    <w:rsid w:val="00BB2C80"/>
    <w:rsid w:val="00BC1E37"/>
    <w:rsid w:val="00BD1464"/>
    <w:rsid w:val="00BD3675"/>
    <w:rsid w:val="00BD527A"/>
    <w:rsid w:val="00BD6456"/>
    <w:rsid w:val="00BE4E9A"/>
    <w:rsid w:val="00BE66DF"/>
    <w:rsid w:val="00BE76E8"/>
    <w:rsid w:val="00BF360B"/>
    <w:rsid w:val="00BF3F4E"/>
    <w:rsid w:val="00BF4358"/>
    <w:rsid w:val="00C0632E"/>
    <w:rsid w:val="00C14DBD"/>
    <w:rsid w:val="00C33888"/>
    <w:rsid w:val="00C33A3A"/>
    <w:rsid w:val="00C3528E"/>
    <w:rsid w:val="00C41129"/>
    <w:rsid w:val="00C45F4D"/>
    <w:rsid w:val="00C61D6A"/>
    <w:rsid w:val="00C716DA"/>
    <w:rsid w:val="00C73F86"/>
    <w:rsid w:val="00C80063"/>
    <w:rsid w:val="00C80737"/>
    <w:rsid w:val="00C8698C"/>
    <w:rsid w:val="00C90FEC"/>
    <w:rsid w:val="00C94A42"/>
    <w:rsid w:val="00CB3C41"/>
    <w:rsid w:val="00CC44D2"/>
    <w:rsid w:val="00CC6A34"/>
    <w:rsid w:val="00CD1669"/>
    <w:rsid w:val="00CE1643"/>
    <w:rsid w:val="00CF08FE"/>
    <w:rsid w:val="00CF20BD"/>
    <w:rsid w:val="00CF2A96"/>
    <w:rsid w:val="00CF4D9C"/>
    <w:rsid w:val="00CF54A6"/>
    <w:rsid w:val="00D031DE"/>
    <w:rsid w:val="00D05D3D"/>
    <w:rsid w:val="00D166AE"/>
    <w:rsid w:val="00D21C86"/>
    <w:rsid w:val="00D2284D"/>
    <w:rsid w:val="00D22971"/>
    <w:rsid w:val="00D32C05"/>
    <w:rsid w:val="00D34900"/>
    <w:rsid w:val="00D42DF3"/>
    <w:rsid w:val="00D470A8"/>
    <w:rsid w:val="00D61C6A"/>
    <w:rsid w:val="00D742D1"/>
    <w:rsid w:val="00D759A4"/>
    <w:rsid w:val="00D83D45"/>
    <w:rsid w:val="00D8429B"/>
    <w:rsid w:val="00D85433"/>
    <w:rsid w:val="00D86301"/>
    <w:rsid w:val="00D86F4C"/>
    <w:rsid w:val="00D92AEE"/>
    <w:rsid w:val="00DA3096"/>
    <w:rsid w:val="00DA30FC"/>
    <w:rsid w:val="00DA53C4"/>
    <w:rsid w:val="00DC3B27"/>
    <w:rsid w:val="00DC477F"/>
    <w:rsid w:val="00DD4AFE"/>
    <w:rsid w:val="00DD50DB"/>
    <w:rsid w:val="00DD6420"/>
    <w:rsid w:val="00DE5B42"/>
    <w:rsid w:val="00DF3497"/>
    <w:rsid w:val="00DF35B7"/>
    <w:rsid w:val="00DF7674"/>
    <w:rsid w:val="00E008BE"/>
    <w:rsid w:val="00E05BAC"/>
    <w:rsid w:val="00E11D91"/>
    <w:rsid w:val="00E14EE7"/>
    <w:rsid w:val="00E2336A"/>
    <w:rsid w:val="00E2509D"/>
    <w:rsid w:val="00E31B27"/>
    <w:rsid w:val="00E35864"/>
    <w:rsid w:val="00E42E14"/>
    <w:rsid w:val="00E45D38"/>
    <w:rsid w:val="00E57E3A"/>
    <w:rsid w:val="00E62C44"/>
    <w:rsid w:val="00E71C90"/>
    <w:rsid w:val="00E80C64"/>
    <w:rsid w:val="00E82553"/>
    <w:rsid w:val="00E91915"/>
    <w:rsid w:val="00E939D3"/>
    <w:rsid w:val="00E945C4"/>
    <w:rsid w:val="00EA479F"/>
    <w:rsid w:val="00EC1E92"/>
    <w:rsid w:val="00EC24ED"/>
    <w:rsid w:val="00ED0BED"/>
    <w:rsid w:val="00ED19B1"/>
    <w:rsid w:val="00EF2B18"/>
    <w:rsid w:val="00EF30AD"/>
    <w:rsid w:val="00EF6924"/>
    <w:rsid w:val="00F01F05"/>
    <w:rsid w:val="00F03F6B"/>
    <w:rsid w:val="00F113F2"/>
    <w:rsid w:val="00F148B1"/>
    <w:rsid w:val="00F24003"/>
    <w:rsid w:val="00F30063"/>
    <w:rsid w:val="00F60ADD"/>
    <w:rsid w:val="00F61344"/>
    <w:rsid w:val="00F809F8"/>
    <w:rsid w:val="00F8798F"/>
    <w:rsid w:val="00F94989"/>
    <w:rsid w:val="00F951C8"/>
    <w:rsid w:val="00FB367F"/>
    <w:rsid w:val="00FC048B"/>
    <w:rsid w:val="00FD182D"/>
    <w:rsid w:val="00FE2B65"/>
    <w:rsid w:val="00FE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0DF002-C444-4AB3-BCDF-9F018460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9C6"/>
    <w:pPr>
      <w:jc w:val="both"/>
    </w:pPr>
    <w:rPr>
      <w:rFonts w:ascii="Arial" w:eastAsia="Times New Roman" w:hAnsi="Arial"/>
    </w:rPr>
  </w:style>
  <w:style w:type="paragraph" w:styleId="Heading1">
    <w:name w:val="heading 1"/>
    <w:basedOn w:val="Normal"/>
    <w:next w:val="Normal"/>
    <w:link w:val="Heading1Char"/>
    <w:qFormat/>
    <w:rsid w:val="00CE1643"/>
    <w:pPr>
      <w:keepNext/>
      <w:widowControl w:val="0"/>
      <w:numPr>
        <w:numId w:val="5"/>
      </w:numPr>
      <w:spacing w:before="240" w:after="60"/>
      <w:outlineLvl w:val="0"/>
    </w:pPr>
    <w:rPr>
      <w:b/>
      <w:kern w:val="28"/>
      <w:sz w:val="24"/>
    </w:rPr>
  </w:style>
  <w:style w:type="paragraph" w:styleId="Heading2">
    <w:name w:val="heading 2"/>
    <w:basedOn w:val="Normal"/>
    <w:next w:val="Normal"/>
    <w:qFormat/>
    <w:rsid w:val="002529B7"/>
    <w:pPr>
      <w:widowControl w:val="0"/>
      <w:numPr>
        <w:ilvl w:val="1"/>
        <w:numId w:val="5"/>
      </w:numPr>
      <w:tabs>
        <w:tab w:val="left" w:pos="-720"/>
      </w:tabs>
      <w:suppressAutoHyphens/>
      <w:ind w:left="720"/>
      <w:outlineLvl w:val="1"/>
    </w:pPr>
  </w:style>
  <w:style w:type="paragraph" w:styleId="Heading3">
    <w:name w:val="heading 3"/>
    <w:basedOn w:val="Normal"/>
    <w:next w:val="Normal"/>
    <w:qFormat/>
    <w:rsid w:val="002529B7"/>
    <w:pPr>
      <w:keepNext/>
      <w:widowControl w:val="0"/>
      <w:numPr>
        <w:ilvl w:val="2"/>
        <w:numId w:val="5"/>
      </w:numPr>
      <w:ind w:left="1440"/>
      <w:outlineLvl w:val="2"/>
    </w:pPr>
  </w:style>
  <w:style w:type="paragraph" w:styleId="Heading4">
    <w:name w:val="heading 4"/>
    <w:basedOn w:val="Normal"/>
    <w:next w:val="Normal"/>
    <w:qFormat/>
    <w:rsid w:val="00CE1643"/>
    <w:pPr>
      <w:keepNext/>
      <w:widowControl w:val="0"/>
      <w:spacing w:before="240" w:after="60"/>
      <w:outlineLvl w:val="3"/>
    </w:pPr>
    <w:rPr>
      <w:b/>
    </w:rPr>
  </w:style>
  <w:style w:type="paragraph" w:styleId="Heading5">
    <w:name w:val="heading 5"/>
    <w:basedOn w:val="Normal"/>
    <w:next w:val="Normal"/>
    <w:qFormat/>
    <w:rsid w:val="00CE1643"/>
    <w:pPr>
      <w:widowControl w:val="0"/>
      <w:spacing w:before="240" w:after="60"/>
      <w:outlineLvl w:val="4"/>
    </w:pPr>
    <w:rPr>
      <w:b/>
    </w:rPr>
  </w:style>
  <w:style w:type="paragraph" w:styleId="Heading6">
    <w:name w:val="heading 6"/>
    <w:basedOn w:val="Normal"/>
    <w:next w:val="Normal"/>
    <w:qFormat/>
    <w:rsid w:val="00CE1643"/>
    <w:pPr>
      <w:widowControl w:val="0"/>
      <w:spacing w:before="240" w:after="60"/>
      <w:outlineLvl w:val="5"/>
    </w:pPr>
    <w:rPr>
      <w:i/>
      <w:sz w:val="22"/>
    </w:rPr>
  </w:style>
  <w:style w:type="paragraph" w:styleId="Heading7">
    <w:name w:val="heading 7"/>
    <w:basedOn w:val="Normal"/>
    <w:next w:val="Normal"/>
    <w:qFormat/>
    <w:rsid w:val="00CE1643"/>
    <w:pPr>
      <w:widowControl w:val="0"/>
      <w:spacing w:before="240" w:after="60"/>
      <w:outlineLvl w:val="6"/>
    </w:pPr>
  </w:style>
  <w:style w:type="paragraph" w:styleId="Heading8">
    <w:name w:val="heading 8"/>
    <w:basedOn w:val="Normal"/>
    <w:next w:val="Normal"/>
    <w:qFormat/>
    <w:rsid w:val="00CE1643"/>
    <w:pPr>
      <w:widowControl w:val="0"/>
      <w:spacing w:before="240" w:after="60"/>
      <w:outlineLvl w:val="7"/>
    </w:pPr>
    <w:rPr>
      <w:i/>
    </w:rPr>
  </w:style>
  <w:style w:type="paragraph" w:styleId="Heading9">
    <w:name w:val="heading 9"/>
    <w:basedOn w:val="Normal"/>
    <w:next w:val="Normal"/>
    <w:qFormat/>
    <w:rsid w:val="00CE1643"/>
    <w:pPr>
      <w:widowControl w:val="0"/>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79C6"/>
    <w:pPr>
      <w:overflowPunct w:val="0"/>
      <w:autoSpaceDE w:val="0"/>
      <w:autoSpaceDN w:val="0"/>
      <w:adjustRightInd w:val="0"/>
      <w:jc w:val="left"/>
      <w:textAlignment w:val="baseline"/>
    </w:pPr>
    <w:rPr>
      <w:rFonts w:ascii="Times New Roman" w:hAnsi="Times New Roman"/>
      <w:sz w:val="22"/>
    </w:rPr>
  </w:style>
  <w:style w:type="paragraph" w:styleId="NormalWeb">
    <w:name w:val="Normal (Web)"/>
    <w:basedOn w:val="Normal"/>
    <w:rsid w:val="00AB79C6"/>
    <w:pPr>
      <w:spacing w:before="100" w:beforeAutospacing="1" w:after="100" w:afterAutospacing="1"/>
      <w:jc w:val="left"/>
    </w:pPr>
    <w:rPr>
      <w:rFonts w:ascii="Times New Roman" w:hAnsi="Times New Roman"/>
      <w:sz w:val="24"/>
      <w:szCs w:val="24"/>
    </w:rPr>
  </w:style>
  <w:style w:type="paragraph" w:styleId="BodyTextIndent">
    <w:name w:val="Body Text Indent"/>
    <w:basedOn w:val="Normal"/>
    <w:rsid w:val="00AB79C6"/>
    <w:pPr>
      <w:ind w:left="360"/>
      <w:jc w:val="left"/>
    </w:pPr>
    <w:rPr>
      <w:rFonts w:ascii="Times New Roman" w:hAnsi="Times New Roman"/>
      <w:sz w:val="24"/>
      <w:szCs w:val="24"/>
    </w:rPr>
  </w:style>
  <w:style w:type="character" w:styleId="CommentReference">
    <w:name w:val="annotation reference"/>
    <w:semiHidden/>
    <w:rsid w:val="00AB79C6"/>
    <w:rPr>
      <w:sz w:val="16"/>
      <w:szCs w:val="16"/>
    </w:rPr>
  </w:style>
  <w:style w:type="paragraph" w:styleId="CommentText">
    <w:name w:val="annotation text"/>
    <w:basedOn w:val="Normal"/>
    <w:semiHidden/>
    <w:rsid w:val="00AB79C6"/>
  </w:style>
  <w:style w:type="paragraph" w:styleId="BalloonText">
    <w:name w:val="Balloon Text"/>
    <w:basedOn w:val="Normal"/>
    <w:semiHidden/>
    <w:rsid w:val="007E621C"/>
    <w:rPr>
      <w:rFonts w:ascii="Tahoma" w:hAnsi="Tahoma" w:cs="Tahoma"/>
      <w:sz w:val="16"/>
      <w:szCs w:val="16"/>
    </w:rPr>
  </w:style>
  <w:style w:type="paragraph" w:styleId="CommentSubject">
    <w:name w:val="annotation subject"/>
    <w:basedOn w:val="CommentText"/>
    <w:next w:val="CommentText"/>
    <w:semiHidden/>
    <w:rsid w:val="002543B4"/>
    <w:rPr>
      <w:b/>
      <w:bCs/>
    </w:rPr>
  </w:style>
  <w:style w:type="character" w:customStyle="1" w:styleId="Heading1Char">
    <w:name w:val="Heading 1 Char"/>
    <w:link w:val="Heading1"/>
    <w:rsid w:val="00CE1643"/>
    <w:rPr>
      <w:rFonts w:ascii="Arial" w:hAnsi="Arial"/>
      <w:b/>
      <w:kern w:val="28"/>
      <w:sz w:val="24"/>
      <w:lang w:val="en-US" w:eastAsia="en-US" w:bidi="ar-SA"/>
    </w:rPr>
  </w:style>
  <w:style w:type="paragraph" w:styleId="Header">
    <w:name w:val="header"/>
    <w:basedOn w:val="Normal"/>
    <w:rsid w:val="00BE4E9A"/>
    <w:pPr>
      <w:tabs>
        <w:tab w:val="center" w:pos="4320"/>
        <w:tab w:val="right" w:pos="8640"/>
      </w:tabs>
      <w:jc w:val="left"/>
    </w:pPr>
    <w:rPr>
      <w:rFonts w:ascii="Times New Roman" w:hAnsi="Times New Roman"/>
    </w:rPr>
  </w:style>
  <w:style w:type="paragraph" w:customStyle="1" w:styleId="Style1">
    <w:name w:val="Style1"/>
    <w:basedOn w:val="Heading3"/>
    <w:rsid w:val="002E4F3C"/>
    <w:pPr>
      <w:ind w:left="0"/>
    </w:pPr>
  </w:style>
  <w:style w:type="numbering" w:customStyle="1" w:styleId="Style3">
    <w:name w:val="Style3"/>
    <w:rsid w:val="00291FE7"/>
    <w:pPr>
      <w:numPr>
        <w:numId w:val="3"/>
      </w:numPr>
    </w:pPr>
  </w:style>
  <w:style w:type="numbering" w:styleId="111111">
    <w:name w:val="Outline List 2"/>
    <w:basedOn w:val="NoList"/>
    <w:rsid w:val="00291FE7"/>
    <w:pPr>
      <w:numPr>
        <w:numId w:val="4"/>
      </w:numPr>
    </w:pPr>
  </w:style>
  <w:style w:type="numbering" w:customStyle="1" w:styleId="Style2">
    <w:name w:val="Style2"/>
    <w:rsid w:val="00291FE7"/>
    <w:pPr>
      <w:numPr>
        <w:numId w:val="2"/>
      </w:numPr>
    </w:pPr>
  </w:style>
  <w:style w:type="paragraph" w:styleId="Footer">
    <w:name w:val="footer"/>
    <w:basedOn w:val="Normal"/>
    <w:rsid w:val="00C80737"/>
    <w:pPr>
      <w:tabs>
        <w:tab w:val="center" w:pos="4320"/>
        <w:tab w:val="right" w:pos="8640"/>
      </w:tabs>
    </w:pPr>
  </w:style>
  <w:style w:type="character" w:styleId="PageNumber">
    <w:name w:val="page number"/>
    <w:basedOn w:val="DefaultParagraphFont"/>
    <w:rsid w:val="00C80737"/>
  </w:style>
  <w:style w:type="paragraph" w:customStyle="1" w:styleId="Default">
    <w:name w:val="Default"/>
    <w:rsid w:val="00770625"/>
    <w:pPr>
      <w:autoSpaceDE w:val="0"/>
      <w:autoSpaceDN w:val="0"/>
      <w:adjustRightInd w:val="0"/>
    </w:pPr>
    <w:rPr>
      <w:rFonts w:eastAsia="Times New Roman"/>
      <w:color w:val="000000"/>
      <w:sz w:val="24"/>
      <w:szCs w:val="24"/>
    </w:rPr>
  </w:style>
  <w:style w:type="character" w:styleId="Hyperlink">
    <w:name w:val="Hyperlink"/>
    <w:rsid w:val="00BF4358"/>
    <w:rPr>
      <w:color w:val="0000FF"/>
      <w:u w:val="single"/>
    </w:rPr>
  </w:style>
  <w:style w:type="character" w:styleId="FollowedHyperlink">
    <w:name w:val="FollowedHyperlink"/>
    <w:rsid w:val="00BC1E37"/>
    <w:rPr>
      <w:color w:val="800080"/>
      <w:u w:val="single"/>
    </w:rPr>
  </w:style>
  <w:style w:type="paragraph" w:styleId="Revision">
    <w:name w:val="Revision"/>
    <w:hidden/>
    <w:uiPriority w:val="99"/>
    <w:semiHidden/>
    <w:rsid w:val="00AF729C"/>
    <w:rPr>
      <w:rFonts w:ascii="Arial" w:eastAsia="Times New Roman" w:hAnsi="Arial"/>
    </w:rPr>
  </w:style>
  <w:style w:type="character" w:customStyle="1" w:styleId="apple-converted-space">
    <w:name w:val="apple-converted-space"/>
    <w:rsid w:val="002F6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004512">
      <w:bodyDiv w:val="1"/>
      <w:marLeft w:val="0"/>
      <w:marRight w:val="0"/>
      <w:marTop w:val="0"/>
      <w:marBottom w:val="0"/>
      <w:divBdr>
        <w:top w:val="none" w:sz="0" w:space="0" w:color="auto"/>
        <w:left w:val="none" w:sz="0" w:space="0" w:color="auto"/>
        <w:bottom w:val="none" w:sz="0" w:space="0" w:color="auto"/>
        <w:right w:val="none" w:sz="0" w:space="0" w:color="auto"/>
      </w:divBdr>
    </w:div>
    <w:div w:id="1558857366">
      <w:bodyDiv w:val="1"/>
      <w:marLeft w:val="0"/>
      <w:marRight w:val="0"/>
      <w:marTop w:val="0"/>
      <w:marBottom w:val="0"/>
      <w:divBdr>
        <w:top w:val="none" w:sz="0" w:space="0" w:color="auto"/>
        <w:left w:val="none" w:sz="0" w:space="0" w:color="auto"/>
        <w:bottom w:val="none" w:sz="0" w:space="0" w:color="auto"/>
        <w:right w:val="none" w:sz="0" w:space="0" w:color="auto"/>
      </w:divBdr>
      <w:divsChild>
        <w:div w:id="1845851166">
          <w:marLeft w:val="0"/>
          <w:marRight w:val="0"/>
          <w:marTop w:val="0"/>
          <w:marBottom w:val="0"/>
          <w:divBdr>
            <w:top w:val="none" w:sz="0" w:space="0" w:color="auto"/>
            <w:left w:val="none" w:sz="0" w:space="0" w:color="auto"/>
            <w:bottom w:val="none" w:sz="0" w:space="0" w:color="auto"/>
            <w:right w:val="none" w:sz="0" w:space="0" w:color="auto"/>
          </w:divBdr>
          <w:divsChild>
            <w:div w:id="97801591">
              <w:marLeft w:val="0"/>
              <w:marRight w:val="0"/>
              <w:marTop w:val="0"/>
              <w:marBottom w:val="0"/>
              <w:divBdr>
                <w:top w:val="none" w:sz="0" w:space="0" w:color="auto"/>
                <w:left w:val="none" w:sz="0" w:space="0" w:color="auto"/>
                <w:bottom w:val="none" w:sz="0" w:space="0" w:color="auto"/>
                <w:right w:val="none" w:sz="0" w:space="0" w:color="auto"/>
              </w:divBdr>
            </w:div>
            <w:div w:id="1188786307">
              <w:marLeft w:val="0"/>
              <w:marRight w:val="0"/>
              <w:marTop w:val="0"/>
              <w:marBottom w:val="0"/>
              <w:divBdr>
                <w:top w:val="none" w:sz="0" w:space="0" w:color="auto"/>
                <w:left w:val="none" w:sz="0" w:space="0" w:color="auto"/>
                <w:bottom w:val="none" w:sz="0" w:space="0" w:color="auto"/>
                <w:right w:val="none" w:sz="0" w:space="0" w:color="auto"/>
              </w:divBdr>
            </w:div>
            <w:div w:id="1368607222">
              <w:marLeft w:val="0"/>
              <w:marRight w:val="0"/>
              <w:marTop w:val="0"/>
              <w:marBottom w:val="0"/>
              <w:divBdr>
                <w:top w:val="none" w:sz="0" w:space="0" w:color="auto"/>
                <w:left w:val="none" w:sz="0" w:space="0" w:color="auto"/>
                <w:bottom w:val="none" w:sz="0" w:space="0" w:color="auto"/>
                <w:right w:val="none" w:sz="0" w:space="0" w:color="auto"/>
              </w:divBdr>
            </w:div>
            <w:div w:id="20435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6370">
      <w:bodyDiv w:val="1"/>
      <w:marLeft w:val="0"/>
      <w:marRight w:val="0"/>
      <w:marTop w:val="0"/>
      <w:marBottom w:val="0"/>
      <w:divBdr>
        <w:top w:val="none" w:sz="0" w:space="0" w:color="auto"/>
        <w:left w:val="none" w:sz="0" w:space="0" w:color="auto"/>
        <w:bottom w:val="none" w:sz="0" w:space="0" w:color="auto"/>
        <w:right w:val="none" w:sz="0" w:space="0" w:color="auto"/>
      </w:divBdr>
    </w:div>
    <w:div w:id="2104064522">
      <w:bodyDiv w:val="1"/>
      <w:marLeft w:val="0"/>
      <w:marRight w:val="0"/>
      <w:marTop w:val="0"/>
      <w:marBottom w:val="0"/>
      <w:divBdr>
        <w:top w:val="none" w:sz="0" w:space="0" w:color="auto"/>
        <w:left w:val="none" w:sz="0" w:space="0" w:color="auto"/>
        <w:bottom w:val="none" w:sz="0" w:space="0" w:color="auto"/>
        <w:right w:val="none" w:sz="0" w:space="0" w:color="auto"/>
      </w:divBdr>
      <w:divsChild>
        <w:div w:id="406347566">
          <w:marLeft w:val="0"/>
          <w:marRight w:val="0"/>
          <w:marTop w:val="0"/>
          <w:marBottom w:val="0"/>
          <w:divBdr>
            <w:top w:val="none" w:sz="0" w:space="0" w:color="auto"/>
            <w:left w:val="none" w:sz="0" w:space="0" w:color="auto"/>
            <w:bottom w:val="none" w:sz="0" w:space="0" w:color="auto"/>
            <w:right w:val="none" w:sz="0" w:space="0" w:color="auto"/>
          </w:divBdr>
        </w:div>
        <w:div w:id="505287738">
          <w:marLeft w:val="0"/>
          <w:marRight w:val="0"/>
          <w:marTop w:val="0"/>
          <w:marBottom w:val="0"/>
          <w:divBdr>
            <w:top w:val="none" w:sz="0" w:space="0" w:color="auto"/>
            <w:left w:val="none" w:sz="0" w:space="0" w:color="auto"/>
            <w:bottom w:val="none" w:sz="0" w:space="0" w:color="auto"/>
            <w:right w:val="none" w:sz="0" w:space="0" w:color="auto"/>
          </w:divBdr>
        </w:div>
        <w:div w:id="640036834">
          <w:marLeft w:val="0"/>
          <w:marRight w:val="0"/>
          <w:marTop w:val="0"/>
          <w:marBottom w:val="0"/>
          <w:divBdr>
            <w:top w:val="none" w:sz="0" w:space="0" w:color="auto"/>
            <w:left w:val="none" w:sz="0" w:space="0" w:color="auto"/>
            <w:bottom w:val="none" w:sz="0" w:space="0" w:color="auto"/>
            <w:right w:val="none" w:sz="0" w:space="0" w:color="auto"/>
          </w:divBdr>
        </w:div>
        <w:div w:id="927421009">
          <w:marLeft w:val="0"/>
          <w:marRight w:val="0"/>
          <w:marTop w:val="0"/>
          <w:marBottom w:val="0"/>
          <w:divBdr>
            <w:top w:val="none" w:sz="0" w:space="0" w:color="auto"/>
            <w:left w:val="none" w:sz="0" w:space="0" w:color="auto"/>
            <w:bottom w:val="none" w:sz="0" w:space="0" w:color="auto"/>
            <w:right w:val="none" w:sz="0" w:space="0" w:color="auto"/>
          </w:divBdr>
        </w:div>
        <w:div w:id="958878410">
          <w:marLeft w:val="0"/>
          <w:marRight w:val="0"/>
          <w:marTop w:val="0"/>
          <w:marBottom w:val="0"/>
          <w:divBdr>
            <w:top w:val="none" w:sz="0" w:space="0" w:color="auto"/>
            <w:left w:val="none" w:sz="0" w:space="0" w:color="auto"/>
            <w:bottom w:val="none" w:sz="0" w:space="0" w:color="auto"/>
            <w:right w:val="none" w:sz="0" w:space="0" w:color="auto"/>
          </w:divBdr>
        </w:div>
        <w:div w:id="1129394303">
          <w:marLeft w:val="0"/>
          <w:marRight w:val="0"/>
          <w:marTop w:val="0"/>
          <w:marBottom w:val="0"/>
          <w:divBdr>
            <w:top w:val="none" w:sz="0" w:space="0" w:color="auto"/>
            <w:left w:val="none" w:sz="0" w:space="0" w:color="auto"/>
            <w:bottom w:val="none" w:sz="0" w:space="0" w:color="auto"/>
            <w:right w:val="none" w:sz="0" w:space="0" w:color="auto"/>
          </w:divBdr>
        </w:div>
        <w:div w:id="1517839682">
          <w:marLeft w:val="0"/>
          <w:marRight w:val="0"/>
          <w:marTop w:val="0"/>
          <w:marBottom w:val="0"/>
          <w:divBdr>
            <w:top w:val="none" w:sz="0" w:space="0" w:color="auto"/>
            <w:left w:val="none" w:sz="0" w:space="0" w:color="auto"/>
            <w:bottom w:val="none" w:sz="0" w:space="0" w:color="auto"/>
            <w:right w:val="none" w:sz="0" w:space="0" w:color="auto"/>
          </w:divBdr>
        </w:div>
        <w:div w:id="2096199900">
          <w:marLeft w:val="0"/>
          <w:marRight w:val="0"/>
          <w:marTop w:val="0"/>
          <w:marBottom w:val="0"/>
          <w:divBdr>
            <w:top w:val="none" w:sz="0" w:space="0" w:color="auto"/>
            <w:left w:val="none" w:sz="0" w:space="0" w:color="auto"/>
            <w:bottom w:val="none" w:sz="0" w:space="0" w:color="auto"/>
            <w:right w:val="none" w:sz="0" w:space="0" w:color="auto"/>
          </w:divBdr>
        </w:div>
        <w:div w:id="213571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Draft Charter</vt:lpstr>
    </vt:vector>
  </TitlesOfParts>
  <Company>BCBSA</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Charter</dc:title>
  <dc:creator>NCPDP</dc:creator>
  <cp:lastModifiedBy>Jurgita Sakalyte</cp:lastModifiedBy>
  <cp:revision>2</cp:revision>
  <dcterms:created xsi:type="dcterms:W3CDTF">2019-03-01T19:43:00Z</dcterms:created>
  <dcterms:modified xsi:type="dcterms:W3CDTF">2019-03-01T19:43:00Z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sync_FolderId">
    <vt:lpwstr/>
  </property>
  <property fmtid="{D5CDD505-2E9C-101B-9397-08002B2CF9AE}" pid="4" name="Offisync_SaveTime">
    <vt:lpwstr/>
  </property>
  <property fmtid="{D5CDD505-2E9C-101B-9397-08002B2CF9AE}" pid="5" name="Offisync_IsSaved">
    <vt:lpwstr>False</vt:lpwstr>
  </property>
  <property fmtid="{D5CDD505-2E9C-101B-9397-08002B2CF9AE}" pid="6" name="Offisync_UniqueId">
    <vt:lpwstr>112240;3337338</vt:lpwstr>
  </property>
  <property fmtid="{D5CDD505-2E9C-101B-9397-08002B2CF9AE}" pid="7" name="CentralDesktop_MDAdded">
    <vt:lpwstr>True</vt:lpwstr>
  </property>
  <property fmtid="{D5CDD505-2E9C-101B-9397-08002B2CF9AE}" pid="8" name="Offisync_FileTitle">
    <vt:lpwstr/>
  </property>
  <property fmtid="{D5CDD505-2E9C-101B-9397-08002B2CF9AE}" pid="9" name="Offisync_UpdateToken">
    <vt:lpwstr>2009-03-12T13:30:45-0500</vt:lpwstr>
  </property>
  <property fmtid="{D5CDD505-2E9C-101B-9397-08002B2CF9AE}" pid="10" name="Offisync_ProviderName">
    <vt:lpwstr>Central Desktop</vt:lpwstr>
  </property>
</Properties>
</file>